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44" w:rsidRPr="001E5642" w:rsidRDefault="00E92D75" w:rsidP="00E92D75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44"/>
          <w:szCs w:val="44"/>
        </w:rPr>
      </w:pPr>
      <w:r w:rsidRPr="001E5642">
        <w:rPr>
          <w:rFonts w:ascii="Arial" w:hAnsi="Arial" w:cs="Arial"/>
          <w:b/>
          <w:sz w:val="44"/>
          <w:szCs w:val="44"/>
        </w:rPr>
        <w:t>PRESSEMITTEILUNG</w:t>
      </w:r>
    </w:p>
    <w:p w:rsidR="00097944" w:rsidRPr="00397637" w:rsidRDefault="006A3648" w:rsidP="00477EF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60"/>
          <w:szCs w:val="60"/>
        </w:rPr>
      </w:pPr>
      <w:r w:rsidRPr="00397637">
        <w:rPr>
          <w:rFonts w:ascii="Arial" w:hAnsi="Arial" w:cs="Arial"/>
          <w:b/>
          <w:sz w:val="60"/>
          <w:szCs w:val="60"/>
        </w:rPr>
        <w:t>J U A N E S</w:t>
      </w:r>
    </w:p>
    <w:p w:rsidR="006A3648" w:rsidRPr="00397637" w:rsidRDefault="00D57ED6" w:rsidP="00477EF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397637">
        <w:rPr>
          <w:rFonts w:ascii="Arial" w:hAnsi="Arial" w:cs="Arial"/>
          <w:b/>
          <w:color w:val="C00000"/>
          <w:sz w:val="28"/>
          <w:szCs w:val="28"/>
        </w:rPr>
        <w:t>Im Juli l</w:t>
      </w:r>
      <w:r w:rsidR="006A3648" w:rsidRPr="00397637">
        <w:rPr>
          <w:rFonts w:ascii="Arial" w:hAnsi="Arial" w:cs="Arial"/>
          <w:b/>
          <w:color w:val="C00000"/>
          <w:sz w:val="28"/>
          <w:szCs w:val="28"/>
        </w:rPr>
        <w:t>ive mit Carlos Santana in Berlin und Oberhausen</w:t>
      </w:r>
    </w:p>
    <w:p w:rsidR="006A3648" w:rsidRPr="00397637" w:rsidRDefault="00D57ED6" w:rsidP="00477EF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8"/>
          <w:szCs w:val="28"/>
        </w:rPr>
      </w:pPr>
      <w:r w:rsidRPr="00397637">
        <w:rPr>
          <w:rFonts w:ascii="Arial" w:hAnsi="Arial" w:cs="Arial"/>
          <w:b/>
          <w:sz w:val="28"/>
          <w:szCs w:val="28"/>
        </w:rPr>
        <w:t>Zwei exk</w:t>
      </w:r>
      <w:r w:rsidR="006A3648" w:rsidRPr="00397637">
        <w:rPr>
          <w:rFonts w:ascii="Arial" w:hAnsi="Arial" w:cs="Arial"/>
          <w:b/>
          <w:sz w:val="28"/>
          <w:szCs w:val="28"/>
        </w:rPr>
        <w:t>lusive Headline-Konzerte in Hamburg und Freiburg</w:t>
      </w:r>
    </w:p>
    <w:p w:rsidR="006A3648" w:rsidRPr="00397637" w:rsidRDefault="006A3648" w:rsidP="00477EF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8"/>
          <w:szCs w:val="28"/>
        </w:rPr>
      </w:pPr>
      <w:r w:rsidRPr="00397637">
        <w:rPr>
          <w:rFonts w:ascii="Arial" w:hAnsi="Arial" w:cs="Arial"/>
          <w:b/>
          <w:sz w:val="28"/>
          <w:szCs w:val="28"/>
        </w:rPr>
        <w:t>Über 16 Mi</w:t>
      </w:r>
      <w:r w:rsidR="00D57ED6" w:rsidRPr="00397637">
        <w:rPr>
          <w:rFonts w:ascii="Arial" w:hAnsi="Arial" w:cs="Arial"/>
          <w:b/>
          <w:sz w:val="28"/>
          <w:szCs w:val="28"/>
        </w:rPr>
        <w:t xml:space="preserve">llionen verkaufter Tonträger, </w:t>
      </w:r>
      <w:r w:rsidR="00397637">
        <w:rPr>
          <w:rFonts w:ascii="Arial" w:hAnsi="Arial" w:cs="Arial"/>
          <w:b/>
          <w:sz w:val="28"/>
          <w:szCs w:val="28"/>
        </w:rPr>
        <w:t>20</w:t>
      </w:r>
      <w:r w:rsidRPr="0039763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97637">
        <w:rPr>
          <w:rFonts w:ascii="Arial" w:hAnsi="Arial" w:cs="Arial"/>
          <w:b/>
          <w:sz w:val="28"/>
          <w:szCs w:val="28"/>
        </w:rPr>
        <w:t>Latin-Grammys</w:t>
      </w:r>
      <w:proofErr w:type="spellEnd"/>
    </w:p>
    <w:p w:rsidR="00D57ED6" w:rsidRPr="00D57ED6" w:rsidRDefault="00D57ED6" w:rsidP="00477EF9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8"/>
          <w:szCs w:val="28"/>
        </w:rPr>
      </w:pPr>
    </w:p>
    <w:p w:rsidR="006A3648" w:rsidRDefault="006A3648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</w:rPr>
      </w:pPr>
    </w:p>
    <w:p w:rsidR="00097944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2"/>
          <w:szCs w:val="22"/>
        </w:rPr>
      </w:pPr>
      <w:r w:rsidRPr="00477EF9">
        <w:rPr>
          <w:rFonts w:ascii="Arial Bold" w:hAnsi="Arial Bold" w:cs="Arial Bold"/>
          <w:b/>
          <w:sz w:val="22"/>
        </w:rPr>
        <w:t>Juanes</w:t>
      </w:r>
      <w:r>
        <w:rPr>
          <w:rFonts w:ascii="Arial" w:hAnsi="Arial" w:cs="Arial"/>
          <w:sz w:val="22"/>
        </w:rPr>
        <w:t xml:space="preserve"> – dieser Name steht wie kein anderer für z</w:t>
      </w:r>
      <w:r w:rsidR="00EB293C">
        <w:rPr>
          <w:rFonts w:ascii="Arial" w:hAnsi="Arial" w:cs="Arial"/>
          <w:sz w:val="22"/>
        </w:rPr>
        <w:t>eitgemäßen Latin-S</w:t>
      </w:r>
      <w:r>
        <w:rPr>
          <w:rFonts w:ascii="Arial" w:hAnsi="Arial" w:cs="Arial"/>
          <w:sz w:val="22"/>
        </w:rPr>
        <w:t xml:space="preserve">ound. Über </w:t>
      </w:r>
      <w:r w:rsidRPr="00477EF9">
        <w:rPr>
          <w:rFonts w:ascii="Arial" w:hAnsi="Arial" w:cs="Arial"/>
          <w:b/>
          <w:sz w:val="22"/>
        </w:rPr>
        <w:t>16 Millionen verkaufte</w:t>
      </w:r>
      <w:r w:rsidR="00EB293C" w:rsidRPr="00477EF9">
        <w:rPr>
          <w:rFonts w:ascii="Arial" w:hAnsi="Arial" w:cs="Arial"/>
          <w:b/>
          <w:sz w:val="22"/>
        </w:rPr>
        <w:t>r</w:t>
      </w:r>
      <w:r w:rsidRPr="00477EF9">
        <w:rPr>
          <w:rFonts w:ascii="Arial" w:hAnsi="Arial" w:cs="Arial"/>
          <w:b/>
          <w:sz w:val="22"/>
        </w:rPr>
        <w:t xml:space="preserve"> Tonträger</w:t>
      </w:r>
      <w:r>
        <w:rPr>
          <w:rFonts w:ascii="Arial" w:hAnsi="Arial" w:cs="Arial"/>
          <w:sz w:val="22"/>
        </w:rPr>
        <w:t xml:space="preserve"> stehen genauso zu Buche wie </w:t>
      </w:r>
      <w:r w:rsidRPr="00477EF9">
        <w:rPr>
          <w:rFonts w:ascii="Arial Bold" w:hAnsi="Arial Bold" w:cs="Arial Bold"/>
          <w:b/>
          <w:sz w:val="22"/>
        </w:rPr>
        <w:t>zwei Grammys</w:t>
      </w:r>
      <w:r w:rsidRPr="00477EF9">
        <w:rPr>
          <w:rFonts w:ascii="Arial" w:hAnsi="Arial" w:cs="Arial"/>
          <w:b/>
          <w:sz w:val="22"/>
        </w:rPr>
        <w:t xml:space="preserve">, </w:t>
      </w:r>
      <w:r w:rsidR="00D57ED6">
        <w:rPr>
          <w:rFonts w:ascii="Arial Bold" w:hAnsi="Arial Bold" w:cs="Arial Bold"/>
          <w:b/>
          <w:sz w:val="22"/>
        </w:rPr>
        <w:t>zwanzig</w:t>
      </w:r>
      <w:r w:rsidRPr="00477EF9">
        <w:rPr>
          <w:rFonts w:ascii="Arial Bold" w:hAnsi="Arial Bold" w:cs="Arial Bold"/>
          <w:b/>
          <w:sz w:val="22"/>
        </w:rPr>
        <w:t xml:space="preserve"> </w:t>
      </w:r>
      <w:proofErr w:type="spellStart"/>
      <w:r w:rsidRPr="00477EF9">
        <w:rPr>
          <w:rFonts w:ascii="Arial Bold" w:hAnsi="Arial Bold" w:cs="Arial Bold"/>
          <w:b/>
          <w:sz w:val="22"/>
        </w:rPr>
        <w:t>Latin-Grammys</w:t>
      </w:r>
      <w:proofErr w:type="spellEnd"/>
      <w:r w:rsidRPr="00477EF9">
        <w:rPr>
          <w:rFonts w:ascii="Arial" w:hAnsi="Arial" w:cs="Arial"/>
          <w:b/>
          <w:sz w:val="22"/>
        </w:rPr>
        <w:t xml:space="preserve">, </w:t>
      </w:r>
      <w:r w:rsidR="00397637">
        <w:rPr>
          <w:rFonts w:ascii="Arial Bold" w:hAnsi="Arial Bold" w:cs="Arial Bold"/>
          <w:b/>
          <w:sz w:val="22"/>
        </w:rPr>
        <w:t>neun Nummer 1</w:t>
      </w:r>
      <w:r w:rsidRPr="00477EF9">
        <w:rPr>
          <w:rFonts w:ascii="Arial Bold" w:hAnsi="Arial Bold" w:cs="Arial Bold"/>
          <w:b/>
          <w:sz w:val="22"/>
        </w:rPr>
        <w:t>-Singles</w:t>
      </w:r>
      <w:r>
        <w:rPr>
          <w:rFonts w:ascii="Arial" w:hAnsi="Arial" w:cs="Arial"/>
          <w:sz w:val="22"/>
        </w:rPr>
        <w:t xml:space="preserve"> in den Billboard Latin-Charts sowie </w:t>
      </w:r>
      <w:r>
        <w:rPr>
          <w:rFonts w:ascii="Arial Bold" w:hAnsi="Arial Bold" w:cs="Arial Bold"/>
          <w:sz w:val="22"/>
        </w:rPr>
        <w:t>Bestmarken in den iTunes-Verkaufslisten</w:t>
      </w:r>
      <w:r>
        <w:rPr>
          <w:rFonts w:ascii="Arial" w:hAnsi="Arial" w:cs="Arial"/>
          <w:sz w:val="22"/>
        </w:rPr>
        <w:t xml:space="preserve">. Längst gilt </w:t>
      </w:r>
      <w:r w:rsidRPr="00477EF9">
        <w:rPr>
          <w:rFonts w:ascii="Arial" w:hAnsi="Arial"/>
          <w:b/>
          <w:sz w:val="22"/>
          <w:szCs w:val="22"/>
        </w:rPr>
        <w:t>Juan Esteban Aristizabal</w:t>
      </w:r>
      <w:r>
        <w:rPr>
          <w:rFonts w:ascii="Arial" w:hAnsi="Arial"/>
          <w:sz w:val="22"/>
          <w:szCs w:val="22"/>
        </w:rPr>
        <w:t xml:space="preserve">, wie </w:t>
      </w:r>
      <w:r>
        <w:rPr>
          <w:rFonts w:ascii="Arial Bold" w:hAnsi="Arial Bold"/>
          <w:sz w:val="22"/>
          <w:szCs w:val="22"/>
        </w:rPr>
        <w:t>Juanes</w:t>
      </w:r>
      <w:r w:rsidR="00EB293C">
        <w:rPr>
          <w:rFonts w:ascii="Arial" w:hAnsi="Arial"/>
          <w:sz w:val="22"/>
          <w:szCs w:val="22"/>
        </w:rPr>
        <w:t xml:space="preserve"> bürgerlich heißt, </w:t>
      </w:r>
      <w:r>
        <w:rPr>
          <w:rFonts w:ascii="Arial" w:hAnsi="Arial"/>
          <w:sz w:val="22"/>
          <w:szCs w:val="22"/>
        </w:rPr>
        <w:t xml:space="preserve">nicht nur als der </w:t>
      </w:r>
      <w:r>
        <w:rPr>
          <w:rFonts w:ascii="Arial Bold" w:hAnsi="Arial Bold"/>
          <w:sz w:val="22"/>
          <w:szCs w:val="22"/>
        </w:rPr>
        <w:t>erfolgreichste spanisch singende Rockstar</w:t>
      </w:r>
      <w:r>
        <w:rPr>
          <w:rFonts w:ascii="Arial" w:hAnsi="Arial"/>
          <w:sz w:val="22"/>
          <w:szCs w:val="22"/>
        </w:rPr>
        <w:t xml:space="preserve">. Er ist mehr als das: </w:t>
      </w:r>
      <w:r w:rsidR="00397637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in Reformer, ein Visionär und ein Botschafter seiner Kultur. Für </w:t>
      </w:r>
      <w:r w:rsidRPr="00397637">
        <w:rPr>
          <w:rFonts w:ascii="Arial" w:hAnsi="Arial"/>
          <w:b/>
          <w:sz w:val="22"/>
          <w:szCs w:val="22"/>
        </w:rPr>
        <w:t>AP</w:t>
      </w:r>
      <w:r>
        <w:rPr>
          <w:rFonts w:ascii="Arial" w:hAnsi="Arial"/>
          <w:sz w:val="22"/>
          <w:szCs w:val="22"/>
        </w:rPr>
        <w:t xml:space="preserve"> ist der smarte Charismatiker deshalb „</w:t>
      </w:r>
      <w:r w:rsidRPr="00397637">
        <w:rPr>
          <w:rFonts w:ascii="Arial" w:hAnsi="Arial"/>
          <w:i/>
          <w:sz w:val="22"/>
          <w:szCs w:val="22"/>
        </w:rPr>
        <w:t>der erste echte internationale Rock-Star aus Lateinamerika.</w:t>
      </w:r>
      <w:r w:rsidR="001E5642">
        <w:rPr>
          <w:rFonts w:ascii="Arial" w:hAnsi="Arial"/>
          <w:sz w:val="22"/>
          <w:szCs w:val="22"/>
        </w:rPr>
        <w:t>“ Spätestens seit dem Klassiker</w:t>
      </w:r>
      <w:r>
        <w:rPr>
          <w:rFonts w:ascii="Arial" w:hAnsi="Arial"/>
          <w:sz w:val="22"/>
          <w:szCs w:val="22"/>
        </w:rPr>
        <w:t xml:space="preserve"> „</w:t>
      </w:r>
      <w:r w:rsidRPr="00397637">
        <w:rPr>
          <w:rFonts w:ascii="Arial Bold" w:hAnsi="Arial Bold"/>
          <w:b/>
          <w:sz w:val="22"/>
          <w:szCs w:val="22"/>
        </w:rPr>
        <w:t xml:space="preserve">La </w:t>
      </w:r>
      <w:proofErr w:type="spellStart"/>
      <w:r w:rsidRPr="00397637">
        <w:rPr>
          <w:rFonts w:ascii="Arial Bold" w:hAnsi="Arial Bold"/>
          <w:b/>
          <w:sz w:val="22"/>
          <w:szCs w:val="22"/>
        </w:rPr>
        <w:t>Camisa</w:t>
      </w:r>
      <w:proofErr w:type="spellEnd"/>
      <w:r w:rsidRPr="00397637">
        <w:rPr>
          <w:rFonts w:ascii="Arial Bold" w:hAnsi="Arial Bold"/>
          <w:b/>
          <w:sz w:val="22"/>
          <w:szCs w:val="22"/>
        </w:rPr>
        <w:t xml:space="preserve"> </w:t>
      </w:r>
      <w:proofErr w:type="spellStart"/>
      <w:r w:rsidRPr="00397637">
        <w:rPr>
          <w:rFonts w:ascii="Arial Bold" w:hAnsi="Arial Bold"/>
          <w:b/>
          <w:sz w:val="22"/>
          <w:szCs w:val="22"/>
        </w:rPr>
        <w:t>Negra</w:t>
      </w:r>
      <w:proofErr w:type="spellEnd"/>
      <w:r w:rsidRPr="00397637"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mit globaler Fangemeinde, wie </w:t>
      </w:r>
      <w:r>
        <w:rPr>
          <w:rFonts w:ascii="Arial Bold" w:hAnsi="Arial Bold"/>
          <w:sz w:val="22"/>
          <w:szCs w:val="22"/>
        </w:rPr>
        <w:t xml:space="preserve">über </w:t>
      </w:r>
      <w:r w:rsidRPr="00477EF9">
        <w:rPr>
          <w:rFonts w:ascii="Arial Bold" w:hAnsi="Arial Bold"/>
          <w:b/>
          <w:sz w:val="22"/>
          <w:szCs w:val="22"/>
        </w:rPr>
        <w:t>20 Millionen Follower</w:t>
      </w:r>
      <w:r>
        <w:rPr>
          <w:rFonts w:ascii="Arial" w:hAnsi="Arial"/>
          <w:sz w:val="22"/>
          <w:szCs w:val="22"/>
        </w:rPr>
        <w:t xml:space="preserve"> seiner Social-Media-Kanäle belegen. </w:t>
      </w:r>
    </w:p>
    <w:p w:rsidR="00097944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sz w:val="22"/>
          <w:szCs w:val="22"/>
        </w:rPr>
      </w:pPr>
    </w:p>
    <w:p w:rsidR="00097944" w:rsidRPr="001E5642" w:rsidRDefault="00097944">
      <w:pPr>
        <w:jc w:val="both"/>
        <w:rPr>
          <w:rFonts w:ascii="Arial" w:hAnsi="Arial" w:cs="Tahoma"/>
          <w:sz w:val="22"/>
          <w:szCs w:val="22"/>
          <w:lang w:val="de-DE"/>
        </w:rPr>
      </w:pPr>
      <w:r>
        <w:rPr>
          <w:rFonts w:ascii="Arial" w:hAnsi="Arial" w:cs="Tahoma"/>
          <w:sz w:val="22"/>
          <w:szCs w:val="22"/>
          <w:lang w:val="de-DE"/>
        </w:rPr>
        <w:t xml:space="preserve">Mit einer nüchternen Auflistung seiner </w:t>
      </w:r>
      <w:r w:rsidR="00EA18C4">
        <w:rPr>
          <w:rFonts w:ascii="Arial" w:hAnsi="Arial" w:cs="Tahoma"/>
          <w:sz w:val="22"/>
          <w:szCs w:val="22"/>
          <w:lang w:val="de-DE"/>
        </w:rPr>
        <w:t xml:space="preserve">zahlreichen Hits- und </w:t>
      </w:r>
      <w:r w:rsidR="00397637">
        <w:rPr>
          <w:rFonts w:ascii="Arial" w:hAnsi="Arial" w:cs="Tahoma"/>
          <w:sz w:val="22"/>
          <w:szCs w:val="22"/>
          <w:lang w:val="de-DE"/>
        </w:rPr>
        <w:t xml:space="preserve">der </w:t>
      </w:r>
      <w:r w:rsidR="00EA18C4">
        <w:rPr>
          <w:rFonts w:ascii="Arial" w:hAnsi="Arial" w:cs="Tahoma"/>
          <w:sz w:val="22"/>
          <w:szCs w:val="22"/>
          <w:lang w:val="de-DE"/>
        </w:rPr>
        <w:t>Award</w:t>
      </w:r>
      <w:r>
        <w:rPr>
          <w:rFonts w:ascii="Arial" w:hAnsi="Arial" w:cs="Tahoma"/>
          <w:sz w:val="22"/>
          <w:szCs w:val="22"/>
          <w:lang w:val="de-DE"/>
        </w:rPr>
        <w:t>-Bilanz wird man d</w:t>
      </w:r>
      <w:r w:rsidR="00EA18C4">
        <w:rPr>
          <w:rFonts w:ascii="Arial" w:hAnsi="Arial" w:cs="Tahoma"/>
          <w:sz w:val="22"/>
          <w:szCs w:val="22"/>
          <w:lang w:val="de-DE"/>
        </w:rPr>
        <w:t>ies</w:t>
      </w:r>
      <w:r>
        <w:rPr>
          <w:rFonts w:ascii="Arial" w:hAnsi="Arial" w:cs="Tahoma"/>
          <w:sz w:val="22"/>
          <w:szCs w:val="22"/>
          <w:lang w:val="de-DE"/>
        </w:rPr>
        <w:t xml:space="preserve">em Künstler nicht gerecht. Ähnlich wie </w:t>
      </w:r>
      <w:r w:rsidRPr="00477EF9">
        <w:rPr>
          <w:rFonts w:ascii="Arial Bold" w:hAnsi="Arial Bold" w:cs="Tahoma"/>
          <w:b/>
          <w:sz w:val="22"/>
          <w:szCs w:val="22"/>
          <w:lang w:val="de-DE"/>
        </w:rPr>
        <w:t>Bono</w:t>
      </w:r>
      <w:r>
        <w:rPr>
          <w:rFonts w:ascii="Arial" w:hAnsi="Arial" w:cs="Tahoma"/>
          <w:sz w:val="22"/>
          <w:szCs w:val="22"/>
          <w:lang w:val="de-DE"/>
        </w:rPr>
        <w:t xml:space="preserve"> und </w:t>
      </w:r>
      <w:r w:rsidRPr="00477EF9">
        <w:rPr>
          <w:rFonts w:ascii="Arial Bold" w:hAnsi="Arial Bold" w:cs="Tahoma"/>
          <w:b/>
          <w:sz w:val="22"/>
          <w:szCs w:val="22"/>
          <w:lang w:val="de-DE"/>
        </w:rPr>
        <w:t>Bruce Springsteen</w:t>
      </w:r>
      <w:r>
        <w:rPr>
          <w:rFonts w:ascii="Arial" w:hAnsi="Arial" w:cs="Tahoma"/>
          <w:sz w:val="22"/>
          <w:szCs w:val="22"/>
          <w:lang w:val="de-DE"/>
        </w:rPr>
        <w:t xml:space="preserve">, mit denen </w:t>
      </w:r>
      <w:r w:rsidRPr="00397637">
        <w:rPr>
          <w:rFonts w:ascii="Arial Bold" w:hAnsi="Arial Bold" w:cs="Tahoma"/>
          <w:b/>
          <w:sz w:val="22"/>
          <w:szCs w:val="22"/>
          <w:lang w:val="de-DE"/>
        </w:rPr>
        <w:t>Juanes</w:t>
      </w:r>
      <w:r>
        <w:rPr>
          <w:rFonts w:ascii="Arial Bold" w:hAnsi="Arial Bold" w:cs="Tahoma"/>
          <w:sz w:val="22"/>
          <w:szCs w:val="22"/>
          <w:lang w:val="de-DE"/>
        </w:rPr>
        <w:t xml:space="preserve"> </w:t>
      </w:r>
      <w:r>
        <w:rPr>
          <w:rFonts w:ascii="Arial" w:hAnsi="Arial" w:cs="Tahoma"/>
          <w:sz w:val="22"/>
          <w:szCs w:val="22"/>
          <w:lang w:val="de-DE"/>
        </w:rPr>
        <w:t xml:space="preserve">befreundet ist, engagiert er sich für </w:t>
      </w:r>
      <w:r w:rsidR="00397637">
        <w:rPr>
          <w:rFonts w:ascii="Arial" w:hAnsi="Arial" w:cs="Tahoma"/>
          <w:sz w:val="22"/>
          <w:szCs w:val="22"/>
          <w:lang w:val="de-DE"/>
        </w:rPr>
        <w:t>bedeutende</w:t>
      </w:r>
      <w:r w:rsidR="008E31C8">
        <w:rPr>
          <w:rFonts w:ascii="Arial" w:hAnsi="Arial" w:cs="Tahoma"/>
          <w:sz w:val="22"/>
          <w:szCs w:val="22"/>
          <w:lang w:val="de-DE"/>
        </w:rPr>
        <w:t xml:space="preserve"> sozial-</w:t>
      </w:r>
      <w:r>
        <w:rPr>
          <w:rFonts w:ascii="Arial" w:hAnsi="Arial" w:cs="Tahoma"/>
          <w:sz w:val="22"/>
          <w:szCs w:val="22"/>
          <w:lang w:val="de-DE"/>
        </w:rPr>
        <w:t xml:space="preserve">politische Projekte. Zum Beispiel in der von ihm gegründeten, beziehungsweise mit-initiierten </w:t>
      </w:r>
      <w:r w:rsidRPr="00397637">
        <w:rPr>
          <w:rFonts w:ascii="Arial" w:hAnsi="Arial" w:cs="Tahoma"/>
          <w:b/>
          <w:sz w:val="22"/>
          <w:szCs w:val="22"/>
          <w:lang w:val="de-DE"/>
        </w:rPr>
        <w:t>Mi Sangre Foundation</w:t>
      </w:r>
      <w:r>
        <w:rPr>
          <w:rFonts w:ascii="Arial" w:hAnsi="Arial" w:cs="Tahoma"/>
          <w:sz w:val="22"/>
          <w:szCs w:val="22"/>
          <w:lang w:val="de-DE"/>
        </w:rPr>
        <w:t xml:space="preserve"> und „</w:t>
      </w:r>
      <w:r w:rsidRPr="00397637">
        <w:rPr>
          <w:rFonts w:ascii="Arial" w:hAnsi="Arial" w:cs="Tahoma"/>
          <w:b/>
          <w:sz w:val="22"/>
          <w:szCs w:val="22"/>
          <w:lang w:val="de-DE"/>
        </w:rPr>
        <w:t>Paz Sin Frontereas“-Organisation</w:t>
      </w:r>
      <w:r>
        <w:rPr>
          <w:rFonts w:ascii="Arial" w:hAnsi="Arial" w:cs="Tahoma"/>
          <w:sz w:val="22"/>
          <w:szCs w:val="22"/>
          <w:lang w:val="de-DE"/>
        </w:rPr>
        <w:t xml:space="preserve"> (Frieden ohne Grenzen). </w:t>
      </w:r>
      <w:r w:rsidRPr="00477EF9">
        <w:rPr>
          <w:rFonts w:ascii="Arial Bold" w:hAnsi="Arial Bold" w:cs="Tahoma"/>
          <w:b/>
          <w:sz w:val="22"/>
          <w:szCs w:val="22"/>
          <w:lang w:val="de-DE"/>
        </w:rPr>
        <w:t>Juanes</w:t>
      </w:r>
      <w:r>
        <w:rPr>
          <w:rFonts w:ascii="Arial" w:hAnsi="Arial" w:cs="Tahoma"/>
          <w:sz w:val="22"/>
          <w:szCs w:val="22"/>
          <w:lang w:val="de-DE"/>
        </w:rPr>
        <w:t>’ engagierter Einsatz für Menschen und Menschlic</w:t>
      </w:r>
      <w:r w:rsidR="00397637">
        <w:rPr>
          <w:rFonts w:ascii="Arial" w:hAnsi="Arial" w:cs="Tahoma"/>
          <w:sz w:val="22"/>
          <w:szCs w:val="22"/>
          <w:lang w:val="de-DE"/>
        </w:rPr>
        <w:t xml:space="preserve">hkeit bescherte ihm bereits </w:t>
      </w:r>
      <w:r w:rsidR="008E31C8">
        <w:rPr>
          <w:rFonts w:ascii="Arial" w:hAnsi="Arial" w:cs="Tahoma"/>
          <w:sz w:val="22"/>
          <w:szCs w:val="22"/>
          <w:lang w:val="de-DE"/>
        </w:rPr>
        <w:t>unzählig</w:t>
      </w:r>
      <w:r>
        <w:rPr>
          <w:rFonts w:ascii="Arial" w:hAnsi="Arial" w:cs="Tahoma"/>
          <w:sz w:val="22"/>
          <w:szCs w:val="22"/>
          <w:lang w:val="de-DE"/>
        </w:rPr>
        <w:t xml:space="preserve">e Ehrungen. So bekam er beispielsweise vom </w:t>
      </w:r>
      <w:r w:rsidRPr="00477EF9">
        <w:rPr>
          <w:rFonts w:ascii="Arial" w:hAnsi="Arial" w:cs="Tahoma"/>
          <w:b/>
          <w:sz w:val="22"/>
          <w:szCs w:val="22"/>
          <w:lang w:val="de-DE"/>
        </w:rPr>
        <w:t>Billboard-Magazin</w:t>
      </w:r>
      <w:r>
        <w:rPr>
          <w:rFonts w:ascii="Arial" w:hAnsi="Arial" w:cs="Tahoma"/>
          <w:sz w:val="22"/>
          <w:szCs w:val="22"/>
          <w:lang w:val="de-DE"/>
        </w:rPr>
        <w:t xml:space="preserve"> den </w:t>
      </w:r>
      <w:r>
        <w:rPr>
          <w:rFonts w:ascii="Arial Bold" w:hAnsi="Arial Bold" w:cs="Tahoma"/>
          <w:sz w:val="22"/>
          <w:szCs w:val="22"/>
          <w:lang w:val="de-DE"/>
        </w:rPr>
        <w:t>„</w:t>
      </w:r>
      <w:r w:rsidRPr="00477EF9">
        <w:rPr>
          <w:rFonts w:ascii="Arial Bold" w:hAnsi="Arial Bold" w:cs="Tahoma"/>
          <w:b/>
          <w:sz w:val="22"/>
          <w:szCs w:val="22"/>
          <w:lang w:val="de-DE"/>
        </w:rPr>
        <w:t>Spirit of Hope</w:t>
      </w:r>
      <w:r>
        <w:rPr>
          <w:rFonts w:ascii="Arial Bold" w:hAnsi="Arial Bold" w:cs="Tahoma"/>
          <w:sz w:val="22"/>
          <w:szCs w:val="22"/>
          <w:lang w:val="de-DE"/>
        </w:rPr>
        <w:t>“-Award</w:t>
      </w:r>
      <w:r>
        <w:rPr>
          <w:rFonts w:ascii="Arial" w:hAnsi="Arial" w:cs="Tahoma"/>
          <w:sz w:val="22"/>
          <w:szCs w:val="22"/>
          <w:lang w:val="de-DE"/>
        </w:rPr>
        <w:t xml:space="preserve"> verliehen, </w:t>
      </w:r>
      <w:r w:rsidRPr="00477EF9">
        <w:rPr>
          <w:rFonts w:ascii="Arial Bold" w:hAnsi="Arial Bold" w:cs="Tahoma"/>
          <w:b/>
          <w:sz w:val="22"/>
          <w:szCs w:val="22"/>
          <w:lang w:val="de-DE"/>
        </w:rPr>
        <w:t>Sir Paul McCartney</w:t>
      </w:r>
      <w:r>
        <w:rPr>
          <w:rFonts w:ascii="Arial" w:hAnsi="Arial" w:cs="Tahoma"/>
          <w:sz w:val="22"/>
          <w:szCs w:val="22"/>
          <w:lang w:val="de-DE"/>
        </w:rPr>
        <w:t xml:space="preserve"> ehrte ihn für seinen Einsatz gegen Landminen und das </w:t>
      </w:r>
      <w:r w:rsidR="00397637" w:rsidRPr="001E5642">
        <w:rPr>
          <w:rFonts w:ascii="Arial" w:hAnsi="Arial" w:cs="Tahoma"/>
          <w:b/>
          <w:sz w:val="22"/>
          <w:szCs w:val="22"/>
          <w:lang w:val="de-DE"/>
        </w:rPr>
        <w:t>Nobelpreisk</w:t>
      </w:r>
      <w:r w:rsidRPr="001E5642">
        <w:rPr>
          <w:rFonts w:ascii="Arial" w:hAnsi="Arial" w:cs="Tahoma"/>
          <w:b/>
          <w:sz w:val="22"/>
          <w:szCs w:val="22"/>
          <w:lang w:val="de-DE"/>
        </w:rPr>
        <w:t>omitee</w:t>
      </w:r>
      <w:r>
        <w:rPr>
          <w:rFonts w:ascii="Arial" w:hAnsi="Arial" w:cs="Tahoma"/>
          <w:sz w:val="22"/>
          <w:szCs w:val="22"/>
          <w:lang w:val="de-DE"/>
        </w:rPr>
        <w:t xml:space="preserve"> engagierte ihn bereits zwei Mal für einen Auftritt beim </w:t>
      </w:r>
      <w:r w:rsidRPr="00477EF9">
        <w:rPr>
          <w:rFonts w:ascii="Arial" w:hAnsi="Arial" w:cs="Tahoma"/>
          <w:b/>
          <w:sz w:val="22"/>
          <w:szCs w:val="22"/>
          <w:lang w:val="de-DE"/>
        </w:rPr>
        <w:t>Nobel Peace Price</w:t>
      </w:r>
      <w:r>
        <w:rPr>
          <w:rFonts w:ascii="Arial" w:hAnsi="Arial" w:cs="Tahoma"/>
          <w:sz w:val="22"/>
          <w:szCs w:val="22"/>
          <w:lang w:val="de-DE"/>
        </w:rPr>
        <w:t xml:space="preserve"> </w:t>
      </w:r>
      <w:r w:rsidRPr="00477EF9">
        <w:rPr>
          <w:rFonts w:ascii="Arial" w:hAnsi="Arial" w:cs="Tahoma"/>
          <w:b/>
          <w:sz w:val="22"/>
          <w:szCs w:val="22"/>
          <w:lang w:val="de-DE"/>
        </w:rPr>
        <w:t>Concert</w:t>
      </w:r>
      <w:r w:rsidR="008E31C8">
        <w:rPr>
          <w:rFonts w:ascii="Arial" w:hAnsi="Arial" w:cs="Tahoma"/>
          <w:sz w:val="22"/>
          <w:szCs w:val="22"/>
          <w:lang w:val="de-DE"/>
        </w:rPr>
        <w:t xml:space="preserve"> in </w:t>
      </w:r>
      <w:r w:rsidR="008E31C8" w:rsidRPr="00397637">
        <w:rPr>
          <w:rFonts w:ascii="Arial" w:hAnsi="Arial" w:cs="Tahoma"/>
          <w:b/>
          <w:sz w:val="22"/>
          <w:szCs w:val="22"/>
          <w:lang w:val="de-DE"/>
        </w:rPr>
        <w:t>Oslo</w:t>
      </w:r>
      <w:r w:rsidR="008E31C8">
        <w:rPr>
          <w:rFonts w:ascii="Arial" w:hAnsi="Arial" w:cs="Tahoma"/>
          <w:sz w:val="22"/>
          <w:szCs w:val="22"/>
          <w:lang w:val="de-DE"/>
        </w:rPr>
        <w:t>. Die Liste ehrwürdiger</w:t>
      </w:r>
      <w:r>
        <w:rPr>
          <w:rFonts w:ascii="Arial" w:hAnsi="Arial" w:cs="Tahoma"/>
          <w:sz w:val="22"/>
          <w:szCs w:val="22"/>
          <w:lang w:val="de-DE"/>
        </w:rPr>
        <w:t xml:space="preserve"> Events ist endlos – und damit ein weiterer Beleg für die Ausnahmestellung des Ausnahmekünstlers </w:t>
      </w:r>
      <w:r>
        <w:rPr>
          <w:rFonts w:ascii="Arial Bold" w:hAnsi="Arial Bold" w:cs="Tahoma"/>
          <w:sz w:val="22"/>
          <w:szCs w:val="22"/>
          <w:lang w:val="de-DE"/>
        </w:rPr>
        <w:t>Juanes</w:t>
      </w:r>
      <w:r>
        <w:rPr>
          <w:rFonts w:ascii="Arial" w:hAnsi="Arial" w:cs="Tahoma"/>
          <w:sz w:val="22"/>
          <w:szCs w:val="22"/>
          <w:lang w:val="de-DE"/>
        </w:rPr>
        <w:t xml:space="preserve">. </w:t>
      </w:r>
      <w:r w:rsidR="00440DF3">
        <w:rPr>
          <w:rFonts w:ascii="Arial" w:hAnsi="Arial" w:cs="Tahoma"/>
          <w:sz w:val="22"/>
          <w:szCs w:val="22"/>
          <w:lang w:val="de-DE"/>
        </w:rPr>
        <w:t xml:space="preserve">Im </w:t>
      </w:r>
      <w:r w:rsidR="00397637" w:rsidRPr="00397637">
        <w:rPr>
          <w:rFonts w:ascii="Arial" w:hAnsi="Arial" w:cs="Tahoma"/>
          <w:b/>
          <w:sz w:val="22"/>
          <w:szCs w:val="22"/>
          <w:lang w:val="de-DE"/>
        </w:rPr>
        <w:t>Juli</w:t>
      </w:r>
      <w:r w:rsidR="00440DF3">
        <w:rPr>
          <w:rFonts w:ascii="Arial" w:hAnsi="Arial" w:cs="Tahoma"/>
          <w:sz w:val="22"/>
          <w:szCs w:val="22"/>
          <w:lang w:val="de-DE"/>
        </w:rPr>
        <w:t xml:space="preserve"> nun kommt </w:t>
      </w:r>
      <w:proofErr w:type="spellStart"/>
      <w:r w:rsidR="00440DF3" w:rsidRPr="001E5642">
        <w:rPr>
          <w:rFonts w:ascii="Arial Bold" w:hAnsi="Arial Bold" w:cs="Tahoma"/>
          <w:b/>
          <w:sz w:val="22"/>
          <w:szCs w:val="22"/>
          <w:lang w:val="de-DE"/>
        </w:rPr>
        <w:t>Juanes</w:t>
      </w:r>
      <w:proofErr w:type="spellEnd"/>
      <w:r w:rsidR="00440DF3">
        <w:rPr>
          <w:rFonts w:ascii="Arial" w:hAnsi="Arial" w:cs="Tahoma"/>
          <w:sz w:val="22"/>
          <w:szCs w:val="22"/>
          <w:lang w:val="de-DE"/>
        </w:rPr>
        <w:t xml:space="preserve"> mit seiner Band für vier Shows </w:t>
      </w:r>
      <w:r w:rsidR="00397637">
        <w:rPr>
          <w:rFonts w:ascii="Arial" w:hAnsi="Arial" w:cs="Tahoma"/>
          <w:sz w:val="22"/>
          <w:szCs w:val="22"/>
          <w:lang w:val="de-DE"/>
        </w:rPr>
        <w:t>endlich wieder</w:t>
      </w:r>
      <w:r w:rsidR="00440DF3">
        <w:rPr>
          <w:rFonts w:ascii="Arial" w:hAnsi="Arial" w:cs="Tahoma"/>
          <w:sz w:val="22"/>
          <w:szCs w:val="22"/>
          <w:lang w:val="de-DE"/>
        </w:rPr>
        <w:t xml:space="preserve"> nach Deutschland. </w:t>
      </w:r>
      <w:r w:rsidR="00440DF3" w:rsidRPr="00477EF9">
        <w:rPr>
          <w:rFonts w:ascii="Arial" w:hAnsi="Arial" w:cs="Tahoma"/>
          <w:b/>
          <w:sz w:val="22"/>
          <w:szCs w:val="22"/>
          <w:lang w:val="de-DE"/>
        </w:rPr>
        <w:t xml:space="preserve">Auf dem Tourneeplan stehen </w:t>
      </w:r>
      <w:r w:rsidR="00440DF3" w:rsidRPr="00477EF9">
        <w:rPr>
          <w:rFonts w:ascii="Arial Bold" w:hAnsi="Arial Bold" w:cs="Tahoma"/>
          <w:b/>
          <w:sz w:val="22"/>
          <w:szCs w:val="22"/>
          <w:lang w:val="de-DE"/>
        </w:rPr>
        <w:t>Berlin, Hamburg, Oberhausen</w:t>
      </w:r>
      <w:r w:rsidR="00440DF3" w:rsidRPr="00477EF9">
        <w:rPr>
          <w:rFonts w:ascii="Arial" w:hAnsi="Arial" w:cs="Tahoma"/>
          <w:b/>
          <w:sz w:val="22"/>
          <w:szCs w:val="22"/>
          <w:lang w:val="de-DE"/>
        </w:rPr>
        <w:t xml:space="preserve"> und </w:t>
      </w:r>
      <w:r w:rsidR="00440DF3" w:rsidRPr="00477EF9">
        <w:rPr>
          <w:rFonts w:ascii="Arial Bold" w:hAnsi="Arial Bold" w:cs="Tahoma"/>
          <w:b/>
          <w:sz w:val="22"/>
          <w:szCs w:val="22"/>
          <w:lang w:val="de-DE"/>
        </w:rPr>
        <w:t>Freiburg</w:t>
      </w:r>
      <w:r w:rsidR="00440DF3" w:rsidRPr="00477EF9">
        <w:rPr>
          <w:rFonts w:ascii="Arial" w:hAnsi="Arial" w:cs="Tahoma"/>
          <w:b/>
          <w:sz w:val="22"/>
          <w:szCs w:val="22"/>
          <w:lang w:val="de-DE"/>
        </w:rPr>
        <w:t xml:space="preserve">. </w:t>
      </w:r>
      <w:r w:rsidR="001E5642" w:rsidRPr="0009443F">
        <w:rPr>
          <w:rFonts w:ascii="Arial" w:hAnsi="Arial" w:cs="Tahoma"/>
          <w:sz w:val="22"/>
          <w:szCs w:val="22"/>
          <w:lang w:val="de-DE"/>
        </w:rPr>
        <w:t xml:space="preserve">Auf persönliche Einladung von </w:t>
      </w:r>
      <w:r w:rsidR="001E5642" w:rsidRPr="0009443F">
        <w:rPr>
          <w:rFonts w:ascii="Arial" w:hAnsi="Arial" w:cs="Tahoma"/>
          <w:b/>
          <w:sz w:val="22"/>
          <w:szCs w:val="22"/>
          <w:lang w:val="de-DE"/>
        </w:rPr>
        <w:t>Carlos Santana</w:t>
      </w:r>
      <w:r w:rsidR="001E5642" w:rsidRPr="0009443F">
        <w:rPr>
          <w:rFonts w:ascii="Arial" w:hAnsi="Arial" w:cs="Tahoma"/>
          <w:sz w:val="22"/>
          <w:szCs w:val="22"/>
          <w:lang w:val="de-DE"/>
        </w:rPr>
        <w:t xml:space="preserve"> wird sich der Künstler in </w:t>
      </w:r>
      <w:r w:rsidR="001E5642" w:rsidRPr="0009443F">
        <w:rPr>
          <w:rFonts w:ascii="Arial" w:hAnsi="Arial" w:cs="Tahoma"/>
          <w:b/>
          <w:sz w:val="22"/>
          <w:szCs w:val="22"/>
          <w:lang w:val="de-DE"/>
        </w:rPr>
        <w:t xml:space="preserve">Berlin </w:t>
      </w:r>
      <w:r w:rsidR="001E5642" w:rsidRPr="0009443F">
        <w:rPr>
          <w:rFonts w:ascii="Arial" w:hAnsi="Arial" w:cs="Tahoma"/>
          <w:sz w:val="22"/>
          <w:szCs w:val="22"/>
          <w:lang w:val="de-DE"/>
        </w:rPr>
        <w:t>und</w:t>
      </w:r>
      <w:r w:rsidR="001E5642" w:rsidRPr="0009443F">
        <w:rPr>
          <w:rFonts w:ascii="Arial" w:hAnsi="Arial" w:cs="Tahoma"/>
          <w:b/>
          <w:sz w:val="22"/>
          <w:szCs w:val="22"/>
          <w:lang w:val="de-DE"/>
        </w:rPr>
        <w:t xml:space="preserve"> Oberhausen</w:t>
      </w:r>
      <w:r w:rsidR="001E5642" w:rsidRPr="0009443F">
        <w:rPr>
          <w:rFonts w:ascii="Arial" w:hAnsi="Arial" w:cs="Tahoma"/>
          <w:sz w:val="22"/>
          <w:szCs w:val="22"/>
          <w:lang w:val="de-DE"/>
        </w:rPr>
        <w:t xml:space="preserve"> als </w:t>
      </w:r>
      <w:proofErr w:type="spellStart"/>
      <w:r w:rsidR="0009443F" w:rsidRPr="0009443F">
        <w:rPr>
          <w:rFonts w:ascii="Arial" w:hAnsi="Arial" w:cs="Tahoma"/>
          <w:sz w:val="22"/>
          <w:szCs w:val="22"/>
          <w:lang w:val="de-DE"/>
        </w:rPr>
        <w:t>Ver</w:t>
      </w:r>
      <w:r w:rsidR="001E5642" w:rsidRPr="0009443F">
        <w:rPr>
          <w:rFonts w:ascii="Arial" w:hAnsi="Arial" w:cs="Tahoma"/>
          <w:sz w:val="22"/>
          <w:szCs w:val="22"/>
          <w:lang w:val="de-DE"/>
        </w:rPr>
        <w:t>y</w:t>
      </w:r>
      <w:proofErr w:type="spellEnd"/>
      <w:r w:rsidR="001E5642">
        <w:rPr>
          <w:rFonts w:ascii="Arial" w:hAnsi="Arial" w:cs="Tahoma"/>
          <w:sz w:val="22"/>
          <w:szCs w:val="22"/>
          <w:lang w:val="de-DE"/>
        </w:rPr>
        <w:t xml:space="preserve"> Special Guest </w:t>
      </w:r>
      <w:r w:rsidR="0009443F">
        <w:rPr>
          <w:rFonts w:ascii="Arial" w:hAnsi="Arial" w:cs="Tahoma"/>
          <w:sz w:val="22"/>
          <w:szCs w:val="22"/>
          <w:lang w:val="de-DE"/>
        </w:rPr>
        <w:t>der Gitarrenlegende präsentieren</w:t>
      </w:r>
      <w:r w:rsidR="001E5642">
        <w:rPr>
          <w:rFonts w:ascii="Arial" w:hAnsi="Arial" w:cs="Tahoma"/>
          <w:sz w:val="22"/>
          <w:szCs w:val="22"/>
          <w:lang w:val="de-DE"/>
        </w:rPr>
        <w:t xml:space="preserve">. </w:t>
      </w:r>
      <w:r w:rsidR="0009443F">
        <w:rPr>
          <w:rFonts w:ascii="Arial" w:hAnsi="Arial" w:cs="Tahoma"/>
          <w:sz w:val="22"/>
          <w:szCs w:val="22"/>
          <w:lang w:val="de-DE"/>
        </w:rPr>
        <w:t>Auf dieses „</w:t>
      </w:r>
      <w:proofErr w:type="spellStart"/>
      <w:r w:rsidR="0009443F">
        <w:rPr>
          <w:rFonts w:ascii="Arial" w:hAnsi="Arial" w:cs="Tahoma"/>
          <w:sz w:val="22"/>
          <w:szCs w:val="22"/>
          <w:lang w:val="de-DE"/>
        </w:rPr>
        <w:t>Latin-Package</w:t>
      </w:r>
      <w:proofErr w:type="spellEnd"/>
      <w:r w:rsidR="0009443F">
        <w:rPr>
          <w:rFonts w:ascii="Arial" w:hAnsi="Arial" w:cs="Tahoma"/>
          <w:sz w:val="22"/>
          <w:szCs w:val="22"/>
          <w:lang w:val="de-DE"/>
        </w:rPr>
        <w:t xml:space="preserve"> </w:t>
      </w:r>
      <w:proofErr w:type="spellStart"/>
      <w:r w:rsidR="0009443F">
        <w:rPr>
          <w:rFonts w:ascii="Arial" w:hAnsi="Arial" w:cs="Tahoma"/>
          <w:sz w:val="22"/>
          <w:szCs w:val="22"/>
          <w:lang w:val="de-DE"/>
        </w:rPr>
        <w:t>extraordinaire</w:t>
      </w:r>
      <w:proofErr w:type="spellEnd"/>
      <w:r w:rsidR="0009443F">
        <w:rPr>
          <w:rFonts w:ascii="Arial" w:hAnsi="Arial" w:cs="Tahoma"/>
          <w:sz w:val="22"/>
          <w:szCs w:val="22"/>
          <w:lang w:val="de-DE"/>
        </w:rPr>
        <w:t xml:space="preserve">“ dürfen seine deutschen Fans </w:t>
      </w:r>
      <w:proofErr w:type="gramStart"/>
      <w:r w:rsidR="0009443F">
        <w:rPr>
          <w:rFonts w:ascii="Arial" w:hAnsi="Arial" w:cs="Tahoma"/>
          <w:sz w:val="22"/>
          <w:szCs w:val="22"/>
          <w:lang w:val="de-DE"/>
        </w:rPr>
        <w:t>zurecht</w:t>
      </w:r>
      <w:proofErr w:type="gramEnd"/>
      <w:r w:rsidR="0009443F">
        <w:rPr>
          <w:rFonts w:ascii="Arial" w:hAnsi="Arial" w:cs="Tahoma"/>
          <w:sz w:val="22"/>
          <w:szCs w:val="22"/>
          <w:lang w:val="de-DE"/>
        </w:rPr>
        <w:t xml:space="preserve"> gespannt sein. </w:t>
      </w:r>
    </w:p>
    <w:p w:rsidR="00440DF3" w:rsidRDefault="00440DF3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097944" w:rsidRDefault="00097944">
      <w:pPr>
        <w:jc w:val="both"/>
        <w:rPr>
          <w:rFonts w:ascii="Arial" w:hAnsi="Arial" w:cs="Tahoma"/>
          <w:sz w:val="22"/>
          <w:szCs w:val="22"/>
          <w:lang w:val="de-DE"/>
        </w:rPr>
      </w:pPr>
      <w:r>
        <w:rPr>
          <w:rFonts w:ascii="Arial" w:hAnsi="Arial" w:cs="Tahoma"/>
          <w:sz w:val="22"/>
          <w:szCs w:val="22"/>
          <w:lang w:val="de-DE"/>
        </w:rPr>
        <w:t>Seinen Ausnahmestatus als Musiker untermauerte er erneut mit dem im letzten Jahr erschienenen Album „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Loco De Amor</w:t>
      </w:r>
      <w:r>
        <w:rPr>
          <w:rFonts w:ascii="Arial" w:hAnsi="Arial" w:cs="Tahoma"/>
          <w:sz w:val="22"/>
          <w:szCs w:val="22"/>
          <w:lang w:val="de-DE"/>
        </w:rPr>
        <w:t xml:space="preserve">“. Das von dem legendären Rock-Produzenten </w:t>
      </w:r>
      <w:r w:rsidRPr="00B01A25">
        <w:rPr>
          <w:rFonts w:ascii="Arial" w:hAnsi="Arial" w:cs="Tahoma"/>
          <w:b/>
          <w:sz w:val="22"/>
          <w:szCs w:val="22"/>
          <w:lang w:val="de-DE"/>
        </w:rPr>
        <w:t>Steve Lillywhite (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U2, The Rolling Stones, The Killers</w:t>
      </w:r>
      <w:r w:rsidRPr="00B01A25">
        <w:rPr>
          <w:rFonts w:ascii="Arial" w:hAnsi="Arial" w:cs="Tahoma"/>
          <w:b/>
          <w:sz w:val="22"/>
          <w:szCs w:val="22"/>
          <w:lang w:val="de-DE"/>
        </w:rPr>
        <w:t>)</w:t>
      </w:r>
      <w:r>
        <w:rPr>
          <w:rFonts w:ascii="Arial" w:hAnsi="Arial" w:cs="Tahoma"/>
          <w:sz w:val="22"/>
          <w:szCs w:val="22"/>
          <w:lang w:val="de-DE"/>
        </w:rPr>
        <w:t xml:space="preserve"> grandios in Szene gesetzte Album präsentiert </w:t>
      </w:r>
      <w:r>
        <w:rPr>
          <w:rFonts w:ascii="Arial Bold" w:hAnsi="Arial Bold" w:cs="Tahoma"/>
          <w:sz w:val="22"/>
          <w:szCs w:val="22"/>
          <w:lang w:val="de-DE"/>
        </w:rPr>
        <w:t>Juanes</w:t>
      </w:r>
      <w:r>
        <w:rPr>
          <w:rFonts w:ascii="Arial" w:hAnsi="Arial" w:cs="Tahoma"/>
          <w:sz w:val="22"/>
          <w:szCs w:val="22"/>
          <w:lang w:val="de-DE"/>
        </w:rPr>
        <w:t xml:space="preserve"> in Höchstform: ein Mix aus traditionellen </w:t>
      </w:r>
      <w:proofErr w:type="spellStart"/>
      <w:r>
        <w:rPr>
          <w:rFonts w:ascii="Arial" w:hAnsi="Arial" w:cs="Tahoma"/>
          <w:sz w:val="22"/>
          <w:szCs w:val="22"/>
          <w:lang w:val="de-DE"/>
        </w:rPr>
        <w:t>Latin</w:t>
      </w:r>
      <w:proofErr w:type="spellEnd"/>
      <w:r>
        <w:rPr>
          <w:rFonts w:ascii="Arial" w:hAnsi="Arial" w:cs="Tahoma"/>
          <w:sz w:val="22"/>
          <w:szCs w:val="22"/>
          <w:lang w:val="de-DE"/>
        </w:rPr>
        <w:t>-Klängen, spanischen Texten, kraftvollem Rock und eingängigen</w:t>
      </w:r>
      <w:r w:rsidR="008A6EC5">
        <w:rPr>
          <w:rFonts w:ascii="Arial" w:hAnsi="Arial" w:cs="Tahoma"/>
          <w:sz w:val="22"/>
          <w:szCs w:val="22"/>
          <w:lang w:val="de-DE"/>
        </w:rPr>
        <w:t xml:space="preserve"> Pop-Melodien. D</w:t>
      </w:r>
      <w:r>
        <w:rPr>
          <w:rFonts w:ascii="Arial" w:hAnsi="Arial" w:cs="Tahoma"/>
          <w:sz w:val="22"/>
          <w:szCs w:val="22"/>
          <w:lang w:val="de-DE"/>
        </w:rPr>
        <w:t xml:space="preserve">as </w:t>
      </w:r>
      <w:r w:rsidRPr="00B01A25">
        <w:rPr>
          <w:rFonts w:ascii="Arial" w:hAnsi="Arial" w:cs="Tahoma"/>
          <w:b/>
          <w:sz w:val="22"/>
          <w:szCs w:val="22"/>
          <w:lang w:val="de-DE"/>
        </w:rPr>
        <w:t>„People“-Magazin</w:t>
      </w:r>
      <w:r w:rsidR="008A6EC5">
        <w:rPr>
          <w:rFonts w:ascii="Arial" w:hAnsi="Arial" w:cs="Tahoma"/>
          <w:sz w:val="22"/>
          <w:szCs w:val="22"/>
          <w:lang w:val="de-DE"/>
        </w:rPr>
        <w:t xml:space="preserve"> listete</w:t>
      </w:r>
      <w:r>
        <w:rPr>
          <w:rFonts w:ascii="Arial" w:hAnsi="Arial" w:cs="Tahoma"/>
          <w:sz w:val="22"/>
          <w:szCs w:val="22"/>
          <w:lang w:val="de-DE"/>
        </w:rPr>
        <w:t xml:space="preserve"> </w:t>
      </w:r>
      <w:r w:rsidRPr="00397637">
        <w:rPr>
          <w:rFonts w:ascii="Arial" w:hAnsi="Arial" w:cs="Tahoma"/>
          <w:b/>
          <w:sz w:val="22"/>
          <w:szCs w:val="22"/>
          <w:lang w:val="de-DE"/>
        </w:rPr>
        <w:t>„</w:t>
      </w:r>
      <w:r w:rsidRPr="00397637">
        <w:rPr>
          <w:rFonts w:ascii="Arial Bold" w:hAnsi="Arial Bold" w:cs="Tahoma"/>
          <w:b/>
          <w:sz w:val="22"/>
          <w:szCs w:val="22"/>
          <w:lang w:val="de-DE"/>
        </w:rPr>
        <w:t>Loco De Amor</w:t>
      </w:r>
      <w:r w:rsidRPr="00397637">
        <w:rPr>
          <w:rFonts w:ascii="Arial" w:hAnsi="Arial" w:cs="Tahoma"/>
          <w:b/>
          <w:sz w:val="22"/>
          <w:szCs w:val="22"/>
          <w:lang w:val="de-DE"/>
        </w:rPr>
        <w:t>“</w:t>
      </w:r>
      <w:r>
        <w:rPr>
          <w:rFonts w:ascii="Arial" w:hAnsi="Arial" w:cs="Tahoma"/>
          <w:sz w:val="22"/>
          <w:szCs w:val="22"/>
          <w:lang w:val="de-DE"/>
        </w:rPr>
        <w:t xml:space="preserve"> unter den „fünf besten Alben des Jahres 2014“. Und die </w:t>
      </w:r>
      <w:r w:rsidR="008A6EC5">
        <w:rPr>
          <w:rFonts w:ascii="Arial" w:hAnsi="Arial" w:cs="Tahoma"/>
          <w:sz w:val="22"/>
          <w:szCs w:val="22"/>
          <w:lang w:val="de-DE"/>
        </w:rPr>
        <w:t>kritische</w:t>
      </w:r>
      <w:r>
        <w:rPr>
          <w:rFonts w:ascii="Arial" w:hAnsi="Arial" w:cs="Tahoma"/>
          <w:sz w:val="22"/>
          <w:szCs w:val="22"/>
          <w:lang w:val="de-DE"/>
        </w:rPr>
        <w:t xml:space="preserve"> </w:t>
      </w:r>
      <w:r w:rsidRPr="00B01A25">
        <w:rPr>
          <w:rFonts w:ascii="Arial" w:hAnsi="Arial" w:cs="Tahoma"/>
          <w:b/>
          <w:sz w:val="22"/>
          <w:szCs w:val="22"/>
          <w:lang w:val="de-DE"/>
        </w:rPr>
        <w:t>New York Times</w:t>
      </w:r>
      <w:r>
        <w:rPr>
          <w:rFonts w:ascii="Arial" w:hAnsi="Arial" w:cs="Tahoma"/>
          <w:sz w:val="22"/>
          <w:szCs w:val="22"/>
          <w:lang w:val="de-DE"/>
        </w:rPr>
        <w:t xml:space="preserve"> schwelgte –</w:t>
      </w:r>
      <w:r w:rsidR="008A6EC5">
        <w:rPr>
          <w:rFonts w:ascii="Arial" w:hAnsi="Arial" w:cs="Tahoma"/>
          <w:sz w:val="22"/>
          <w:szCs w:val="22"/>
          <w:lang w:val="de-DE"/>
        </w:rPr>
        <w:t xml:space="preserve"> angetörnt von zwingenden Tracks</w:t>
      </w:r>
      <w:r>
        <w:rPr>
          <w:rFonts w:ascii="Arial" w:hAnsi="Arial" w:cs="Tahoma"/>
          <w:sz w:val="22"/>
          <w:szCs w:val="22"/>
          <w:lang w:val="de-DE"/>
        </w:rPr>
        <w:t xml:space="preserve"> wie </w:t>
      </w:r>
      <w:r w:rsidRPr="00397637">
        <w:rPr>
          <w:rFonts w:ascii="Arial" w:hAnsi="Arial" w:cs="Tahoma"/>
          <w:b/>
          <w:sz w:val="22"/>
          <w:szCs w:val="22"/>
          <w:lang w:val="de-DE"/>
        </w:rPr>
        <w:t>„</w:t>
      </w:r>
      <w:r w:rsidRPr="00397637">
        <w:rPr>
          <w:rFonts w:ascii="Arial Bold" w:hAnsi="Arial Bold" w:cs="Tahoma"/>
          <w:b/>
          <w:sz w:val="22"/>
          <w:szCs w:val="22"/>
          <w:lang w:val="de-DE"/>
        </w:rPr>
        <w:t>La Luz</w:t>
      </w:r>
      <w:r>
        <w:rPr>
          <w:rFonts w:ascii="Arial" w:hAnsi="Arial" w:cs="Tahoma"/>
          <w:sz w:val="22"/>
          <w:szCs w:val="22"/>
          <w:lang w:val="de-DE"/>
        </w:rPr>
        <w:t>“, „</w:t>
      </w:r>
      <w:r w:rsidRPr="00397637">
        <w:rPr>
          <w:rFonts w:ascii="Arial Bold" w:hAnsi="Arial Bold" w:cs="Tahoma"/>
          <w:b/>
          <w:sz w:val="22"/>
          <w:szCs w:val="22"/>
          <w:lang w:val="de-DE"/>
        </w:rPr>
        <w:t>Una Flor</w:t>
      </w:r>
      <w:r>
        <w:rPr>
          <w:rFonts w:ascii="Arial" w:hAnsi="Arial" w:cs="Tahoma"/>
          <w:sz w:val="22"/>
          <w:szCs w:val="22"/>
          <w:lang w:val="de-DE"/>
        </w:rPr>
        <w:t>“ und „</w:t>
      </w:r>
      <w:r w:rsidRPr="00397637">
        <w:rPr>
          <w:rFonts w:ascii="Arial Bold" w:hAnsi="Arial Bold" w:cs="Tahoma"/>
          <w:b/>
          <w:sz w:val="22"/>
          <w:szCs w:val="22"/>
          <w:lang w:val="de-DE"/>
        </w:rPr>
        <w:t>Mil Pedazos</w:t>
      </w:r>
      <w:r w:rsidR="008A6EC5">
        <w:rPr>
          <w:rFonts w:ascii="Arial" w:hAnsi="Arial" w:cs="Tahoma"/>
          <w:sz w:val="22"/>
          <w:szCs w:val="22"/>
          <w:lang w:val="de-DE"/>
        </w:rPr>
        <w:t>“ – von einem echten „Latin-Pop-</w:t>
      </w:r>
      <w:r>
        <w:rPr>
          <w:rFonts w:ascii="Arial" w:hAnsi="Arial" w:cs="Tahoma"/>
          <w:sz w:val="22"/>
          <w:szCs w:val="22"/>
          <w:lang w:val="de-DE"/>
        </w:rPr>
        <w:t xml:space="preserve">Blockbuster.“ </w:t>
      </w:r>
    </w:p>
    <w:p w:rsidR="00097944" w:rsidRDefault="00097944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Default="00D57ED6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Default="00D57ED6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Default="00D57ED6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Default="00D57ED6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Default="00D57ED6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097944" w:rsidRDefault="00097944">
      <w:pPr>
        <w:jc w:val="both"/>
        <w:rPr>
          <w:rFonts w:ascii="Arial" w:hAnsi="Arial" w:cs="Tahoma"/>
          <w:sz w:val="22"/>
          <w:szCs w:val="22"/>
          <w:lang w:val="de-DE"/>
        </w:rPr>
      </w:pPr>
      <w:r>
        <w:rPr>
          <w:rFonts w:ascii="Arial" w:hAnsi="Arial" w:cs="Tahoma"/>
          <w:sz w:val="22"/>
          <w:szCs w:val="22"/>
          <w:lang w:val="de-DE"/>
        </w:rPr>
        <w:t xml:space="preserve">Unmittelbar nach Erscheinen der CD ging </w:t>
      </w:r>
      <w:r w:rsidRPr="00E92D75">
        <w:rPr>
          <w:rFonts w:ascii="Arial Bold" w:hAnsi="Arial Bold" w:cs="Tahoma"/>
          <w:b/>
          <w:sz w:val="22"/>
          <w:szCs w:val="22"/>
          <w:lang w:val="de-DE"/>
        </w:rPr>
        <w:t>Juanes</w:t>
      </w:r>
      <w:r>
        <w:rPr>
          <w:rFonts w:ascii="Arial" w:hAnsi="Arial" w:cs="Tahoma"/>
          <w:sz w:val="22"/>
          <w:szCs w:val="22"/>
          <w:lang w:val="de-DE"/>
        </w:rPr>
        <w:t xml:space="preserve"> im Sommer 2014 auf ausgedehnte </w:t>
      </w:r>
      <w:r w:rsidRPr="00B01A25">
        <w:rPr>
          <w:rFonts w:ascii="Arial" w:hAnsi="Arial" w:cs="Tahoma"/>
          <w:b/>
          <w:sz w:val="22"/>
          <w:szCs w:val="22"/>
          <w:lang w:val="de-DE"/>
        </w:rPr>
        <w:t>„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Loco De Amor</w:t>
      </w:r>
      <w:r w:rsidRPr="00B01A25">
        <w:rPr>
          <w:rFonts w:ascii="Arial" w:hAnsi="Arial" w:cs="Tahoma"/>
          <w:b/>
          <w:sz w:val="22"/>
          <w:szCs w:val="22"/>
          <w:lang w:val="de-DE"/>
        </w:rPr>
        <w:t>“-Tour</w:t>
      </w:r>
      <w:r>
        <w:rPr>
          <w:rFonts w:ascii="Arial" w:hAnsi="Arial" w:cs="Tahoma"/>
          <w:sz w:val="22"/>
          <w:szCs w:val="22"/>
          <w:lang w:val="de-DE"/>
        </w:rPr>
        <w:t xml:space="preserve">. Neben umjubelten Auftritten in seiner kolumbianischen Heimat begeisterte der begnadete Performer mit seiner beseelt </w:t>
      </w:r>
      <w:proofErr w:type="gramStart"/>
      <w:r>
        <w:rPr>
          <w:rFonts w:ascii="Arial" w:hAnsi="Arial" w:cs="Tahoma"/>
          <w:sz w:val="22"/>
          <w:szCs w:val="22"/>
          <w:lang w:val="de-DE"/>
        </w:rPr>
        <w:t>aufspielenden</w:t>
      </w:r>
      <w:proofErr w:type="gramEnd"/>
      <w:r>
        <w:rPr>
          <w:rFonts w:ascii="Arial" w:hAnsi="Arial" w:cs="Tahoma"/>
          <w:sz w:val="22"/>
          <w:szCs w:val="22"/>
          <w:lang w:val="de-DE"/>
        </w:rPr>
        <w:t xml:space="preserve"> Begleitformation auch auf amerikanischen Bühnen. Darunter: als Headliner beim </w:t>
      </w:r>
      <w:r w:rsidRPr="00E92D75">
        <w:rPr>
          <w:rFonts w:ascii="Arial Bold" w:hAnsi="Arial Bold" w:cs="Tahoma"/>
          <w:b/>
          <w:sz w:val="22"/>
          <w:szCs w:val="22"/>
          <w:lang w:val="de-DE"/>
        </w:rPr>
        <w:t>Jay-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Z</w:t>
      </w:r>
      <w:r w:rsidRPr="00B01A25">
        <w:rPr>
          <w:rFonts w:ascii="Arial" w:hAnsi="Arial" w:cs="Tahoma"/>
          <w:b/>
          <w:sz w:val="22"/>
          <w:szCs w:val="22"/>
          <w:lang w:val="de-DE"/>
        </w:rPr>
        <w:t>’s „Made In America“-Festival</w:t>
      </w:r>
      <w:r>
        <w:rPr>
          <w:rFonts w:ascii="Arial" w:hAnsi="Arial" w:cs="Tahoma"/>
          <w:sz w:val="22"/>
          <w:szCs w:val="22"/>
          <w:lang w:val="de-DE"/>
        </w:rPr>
        <w:t xml:space="preserve"> und beim renommierten </w:t>
      </w:r>
      <w:r w:rsidRPr="00B01A25">
        <w:rPr>
          <w:rFonts w:ascii="Arial" w:hAnsi="Arial" w:cs="Tahoma"/>
          <w:b/>
          <w:sz w:val="22"/>
          <w:szCs w:val="22"/>
          <w:lang w:val="de-DE"/>
        </w:rPr>
        <w:t>„The Austin City Limits Festival“</w:t>
      </w:r>
      <w:r w:rsidRPr="00B01A25">
        <w:rPr>
          <w:rFonts w:ascii="Arial" w:hAnsi="Arial" w:cs="Tahoma"/>
          <w:sz w:val="22"/>
          <w:szCs w:val="22"/>
          <w:lang w:val="de-DE"/>
        </w:rPr>
        <w:t>.</w:t>
      </w:r>
      <w:r>
        <w:rPr>
          <w:rFonts w:ascii="Arial" w:hAnsi="Arial" w:cs="Tahoma"/>
          <w:sz w:val="22"/>
          <w:szCs w:val="22"/>
          <w:lang w:val="de-DE"/>
        </w:rPr>
        <w:t xml:space="preserve"> In diesem Jahr stehen für den unkonventionellen Weltstar wei</w:t>
      </w:r>
      <w:r w:rsidR="00E92D75">
        <w:rPr>
          <w:rFonts w:ascii="Arial" w:hAnsi="Arial" w:cs="Tahoma"/>
          <w:sz w:val="22"/>
          <w:szCs w:val="22"/>
          <w:lang w:val="de-DE"/>
        </w:rPr>
        <w:t>tere Live-Großereignisse im K</w:t>
      </w:r>
      <w:r>
        <w:rPr>
          <w:rFonts w:ascii="Arial" w:hAnsi="Arial" w:cs="Tahoma"/>
          <w:sz w:val="22"/>
          <w:szCs w:val="22"/>
          <w:lang w:val="de-DE"/>
        </w:rPr>
        <w:t xml:space="preserve">alender: </w:t>
      </w:r>
      <w:r w:rsidR="00E92D75">
        <w:rPr>
          <w:rFonts w:ascii="Arial" w:hAnsi="Arial" w:cs="Tahoma"/>
          <w:sz w:val="22"/>
          <w:szCs w:val="22"/>
          <w:lang w:val="de-DE"/>
        </w:rPr>
        <w:t>Z</w:t>
      </w:r>
      <w:r>
        <w:rPr>
          <w:rFonts w:ascii="Arial" w:hAnsi="Arial" w:cs="Tahoma"/>
          <w:sz w:val="22"/>
          <w:szCs w:val="22"/>
          <w:lang w:val="de-DE"/>
        </w:rPr>
        <w:t>um Beispiel Auftritte in New Yorks Kult</w:t>
      </w:r>
      <w:r w:rsidR="0000460A">
        <w:rPr>
          <w:rFonts w:ascii="Arial" w:hAnsi="Arial" w:cs="Tahoma"/>
          <w:sz w:val="22"/>
          <w:szCs w:val="22"/>
          <w:lang w:val="de-DE"/>
        </w:rPr>
        <w:t>arena</w:t>
      </w:r>
      <w:r>
        <w:rPr>
          <w:rFonts w:ascii="Arial" w:hAnsi="Arial" w:cs="Tahoma"/>
          <w:sz w:val="22"/>
          <w:szCs w:val="22"/>
          <w:lang w:val="de-DE"/>
        </w:rPr>
        <w:t xml:space="preserve">, dem </w:t>
      </w:r>
      <w:r w:rsidRPr="00B01A25">
        <w:rPr>
          <w:rFonts w:ascii="Arial" w:hAnsi="Arial" w:cs="Tahoma"/>
          <w:b/>
          <w:sz w:val="22"/>
          <w:szCs w:val="22"/>
          <w:lang w:val="de-DE"/>
        </w:rPr>
        <w:t>Madison Square Garden</w:t>
      </w:r>
      <w:r>
        <w:rPr>
          <w:rFonts w:ascii="Arial" w:hAnsi="Arial" w:cs="Tahoma"/>
          <w:sz w:val="22"/>
          <w:szCs w:val="22"/>
          <w:lang w:val="de-DE"/>
        </w:rPr>
        <w:t xml:space="preserve">, sowie </w:t>
      </w:r>
      <w:r w:rsidR="00E92D75">
        <w:rPr>
          <w:rFonts w:ascii="Arial" w:hAnsi="Arial" w:cs="Tahoma"/>
          <w:sz w:val="22"/>
          <w:szCs w:val="22"/>
          <w:lang w:val="de-DE"/>
        </w:rPr>
        <w:t>eine En-Suite Konzertreihe</w:t>
      </w:r>
      <w:r>
        <w:rPr>
          <w:rFonts w:ascii="Arial" w:hAnsi="Arial" w:cs="Tahoma"/>
          <w:sz w:val="22"/>
          <w:szCs w:val="22"/>
          <w:lang w:val="de-DE"/>
        </w:rPr>
        <w:t xml:space="preserve"> im </w:t>
      </w:r>
      <w:r w:rsidRPr="00B01A25">
        <w:rPr>
          <w:rFonts w:ascii="Arial" w:hAnsi="Arial" w:cs="Tahoma"/>
          <w:b/>
          <w:sz w:val="22"/>
          <w:szCs w:val="22"/>
          <w:lang w:val="de-DE"/>
        </w:rPr>
        <w:t xml:space="preserve">Nokia </w:t>
      </w:r>
      <w:proofErr w:type="spellStart"/>
      <w:r w:rsidRPr="00B01A25">
        <w:rPr>
          <w:rFonts w:ascii="Arial" w:hAnsi="Arial" w:cs="Tahoma"/>
          <w:b/>
          <w:sz w:val="22"/>
          <w:szCs w:val="22"/>
          <w:lang w:val="de-DE"/>
        </w:rPr>
        <w:t>Theatre</w:t>
      </w:r>
      <w:proofErr w:type="spellEnd"/>
      <w:r>
        <w:rPr>
          <w:rFonts w:ascii="Arial" w:hAnsi="Arial" w:cs="Tahoma"/>
          <w:sz w:val="22"/>
          <w:szCs w:val="22"/>
          <w:lang w:val="de-DE"/>
        </w:rPr>
        <w:t xml:space="preserve"> </w:t>
      </w:r>
      <w:r w:rsidRPr="00E92D75">
        <w:rPr>
          <w:rFonts w:ascii="Arial" w:hAnsi="Arial" w:cs="Tahoma"/>
          <w:b/>
          <w:sz w:val="22"/>
          <w:szCs w:val="22"/>
          <w:lang w:val="de-DE"/>
        </w:rPr>
        <w:t>Los Angeles</w:t>
      </w:r>
      <w:r>
        <w:rPr>
          <w:rFonts w:ascii="Arial" w:hAnsi="Arial" w:cs="Tahoma"/>
          <w:sz w:val="22"/>
          <w:szCs w:val="22"/>
          <w:lang w:val="de-DE"/>
        </w:rPr>
        <w:t xml:space="preserve"> und in </w:t>
      </w:r>
      <w:r w:rsidRPr="00E92D75">
        <w:rPr>
          <w:rFonts w:ascii="Arial" w:hAnsi="Arial" w:cs="Tahoma"/>
          <w:b/>
          <w:sz w:val="22"/>
          <w:szCs w:val="22"/>
          <w:lang w:val="de-DE"/>
        </w:rPr>
        <w:t>Miamis</w:t>
      </w:r>
      <w:r>
        <w:rPr>
          <w:rFonts w:ascii="Arial" w:hAnsi="Arial" w:cs="Tahoma"/>
          <w:sz w:val="22"/>
          <w:szCs w:val="22"/>
          <w:lang w:val="de-DE"/>
        </w:rPr>
        <w:t xml:space="preserve"> </w:t>
      </w:r>
      <w:r w:rsidRPr="00B01A25">
        <w:rPr>
          <w:rFonts w:ascii="Arial" w:hAnsi="Arial" w:cs="Tahoma"/>
          <w:b/>
          <w:sz w:val="22"/>
          <w:szCs w:val="22"/>
          <w:lang w:val="de-DE"/>
        </w:rPr>
        <w:t>„American Airlines Arena.“</w:t>
      </w:r>
      <w:r>
        <w:rPr>
          <w:rFonts w:ascii="Arial" w:hAnsi="Arial" w:cs="Tahoma"/>
          <w:sz w:val="22"/>
          <w:szCs w:val="22"/>
          <w:lang w:val="de-DE"/>
        </w:rPr>
        <w:t xml:space="preserve"> </w:t>
      </w:r>
    </w:p>
    <w:p w:rsidR="00E92D75" w:rsidRDefault="00E92D75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Default="00097944" w:rsidP="00D57ED6">
      <w:pPr>
        <w:jc w:val="both"/>
        <w:rPr>
          <w:rFonts w:ascii="Arial" w:hAnsi="Arial" w:cs="Tahoma"/>
          <w:sz w:val="22"/>
          <w:szCs w:val="22"/>
          <w:lang w:val="de-DE"/>
        </w:rPr>
      </w:pPr>
      <w:r>
        <w:rPr>
          <w:rFonts w:ascii="Arial" w:hAnsi="Arial" w:cs="Tahoma"/>
          <w:sz w:val="22"/>
          <w:szCs w:val="22"/>
          <w:lang w:val="de-DE"/>
        </w:rPr>
        <w:t xml:space="preserve">Neben Klassikern wie </w:t>
      </w:r>
      <w:r w:rsidRPr="00E92D75">
        <w:rPr>
          <w:rFonts w:ascii="Arial" w:hAnsi="Arial" w:cs="Tahoma"/>
          <w:b/>
          <w:sz w:val="22"/>
          <w:szCs w:val="22"/>
          <w:lang w:val="de-DE"/>
        </w:rPr>
        <w:t>„</w:t>
      </w:r>
      <w:r w:rsidRPr="00E92D75">
        <w:rPr>
          <w:rFonts w:ascii="Arial Bold" w:hAnsi="Arial Bold" w:cs="Tahoma"/>
          <w:b/>
          <w:sz w:val="22"/>
          <w:szCs w:val="22"/>
          <w:lang w:val="de-DE"/>
        </w:rPr>
        <w:t>La Camisa Negra</w:t>
      </w:r>
      <w:r>
        <w:rPr>
          <w:rFonts w:ascii="Arial" w:hAnsi="Arial" w:cs="Tahoma"/>
          <w:sz w:val="22"/>
          <w:szCs w:val="22"/>
          <w:lang w:val="de-DE"/>
        </w:rPr>
        <w:t xml:space="preserve">“ und </w:t>
      </w:r>
      <w:r w:rsidR="002D7DA4">
        <w:rPr>
          <w:rFonts w:ascii="Arial" w:hAnsi="Arial" w:cs="Tahoma"/>
          <w:sz w:val="22"/>
          <w:szCs w:val="22"/>
          <w:lang w:val="de-DE"/>
        </w:rPr>
        <w:t>Songs</w:t>
      </w:r>
      <w:r w:rsidRPr="00BF5416">
        <w:rPr>
          <w:rFonts w:ascii="Arial" w:hAnsi="Arial" w:cs="Tahoma"/>
          <w:sz w:val="22"/>
          <w:szCs w:val="22"/>
          <w:lang w:val="de-DE"/>
        </w:rPr>
        <w:t xml:space="preserve"> seiner neuen CD </w:t>
      </w:r>
      <w:r w:rsidR="000E3655">
        <w:rPr>
          <w:rFonts w:ascii="Arial" w:hAnsi="Arial" w:cs="Tahoma"/>
          <w:sz w:val="22"/>
          <w:szCs w:val="22"/>
          <w:lang w:val="de-DE"/>
        </w:rPr>
        <w:t>wird</w:t>
      </w:r>
      <w:r w:rsidRPr="00BF5416">
        <w:rPr>
          <w:rFonts w:ascii="Arial" w:hAnsi="Arial" w:cs="Tahoma"/>
          <w:sz w:val="22"/>
          <w:szCs w:val="22"/>
          <w:lang w:val="de-DE"/>
        </w:rPr>
        <w:t xml:space="preserve"> auch sein letzter Geniestreich </w:t>
      </w:r>
      <w:r w:rsidR="000E3655">
        <w:rPr>
          <w:rFonts w:ascii="Arial" w:hAnsi="Arial" w:cs="Tahoma"/>
          <w:sz w:val="22"/>
          <w:szCs w:val="22"/>
          <w:lang w:val="de-DE"/>
        </w:rPr>
        <w:t>auf</w:t>
      </w:r>
      <w:r w:rsidRPr="00BF5416">
        <w:rPr>
          <w:rFonts w:ascii="Arial" w:hAnsi="Arial" w:cs="Tahoma"/>
          <w:sz w:val="22"/>
          <w:szCs w:val="22"/>
          <w:lang w:val="de-DE"/>
        </w:rPr>
        <w:t xml:space="preserve"> der Setlist stehen: „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Juntos (Together)</w:t>
      </w:r>
      <w:r w:rsidRPr="00BF5416">
        <w:rPr>
          <w:rFonts w:ascii="Arial" w:hAnsi="Arial" w:cs="Tahoma"/>
          <w:sz w:val="22"/>
          <w:szCs w:val="22"/>
          <w:lang w:val="de-DE"/>
        </w:rPr>
        <w:t xml:space="preserve">“, ein Song aus dem Soundtrack des aktuellen 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Kevin Costner</w:t>
      </w:r>
      <w:r w:rsidRPr="00B01A25">
        <w:rPr>
          <w:rFonts w:ascii="Arial" w:hAnsi="Arial" w:cs="Tahoma"/>
          <w:b/>
          <w:sz w:val="22"/>
          <w:szCs w:val="22"/>
          <w:lang w:val="de-DE"/>
        </w:rPr>
        <w:t>-Films „</w:t>
      </w:r>
      <w:r w:rsidRPr="00B01A25">
        <w:rPr>
          <w:rFonts w:ascii="Arial Bold" w:hAnsi="Arial Bold" w:cs="Tahoma"/>
          <w:b/>
          <w:sz w:val="22"/>
          <w:szCs w:val="22"/>
          <w:lang w:val="de-DE"/>
        </w:rPr>
        <w:t>McFarland, USA</w:t>
      </w:r>
      <w:r w:rsidRPr="00BF5416">
        <w:rPr>
          <w:rFonts w:ascii="Arial" w:hAnsi="Arial" w:cs="Tahoma"/>
          <w:sz w:val="22"/>
          <w:szCs w:val="22"/>
          <w:lang w:val="de-DE"/>
        </w:rPr>
        <w:t>“. Bei</w:t>
      </w:r>
      <w:r>
        <w:rPr>
          <w:rFonts w:ascii="Arial" w:hAnsi="Arial" w:cs="Tahoma"/>
          <w:sz w:val="22"/>
          <w:szCs w:val="22"/>
          <w:lang w:val="de-DE"/>
        </w:rPr>
        <w:t xml:space="preserve"> den diesjährigen </w:t>
      </w:r>
      <w:r>
        <w:rPr>
          <w:rFonts w:ascii="Arial Bold" w:hAnsi="Arial Bold" w:cs="Tahoma"/>
          <w:sz w:val="22"/>
          <w:szCs w:val="22"/>
          <w:lang w:val="de-DE"/>
        </w:rPr>
        <w:t>Grammy-Awards</w:t>
      </w:r>
      <w:r>
        <w:rPr>
          <w:rFonts w:ascii="Arial" w:hAnsi="Arial" w:cs="Tahoma"/>
          <w:sz w:val="22"/>
          <w:szCs w:val="22"/>
          <w:lang w:val="de-DE"/>
        </w:rPr>
        <w:t xml:space="preserve"> präsentierte </w:t>
      </w:r>
      <w:r w:rsidRPr="00E92D75">
        <w:rPr>
          <w:rFonts w:ascii="Arial" w:hAnsi="Arial" w:cs="Tahoma"/>
          <w:b/>
          <w:sz w:val="22"/>
          <w:szCs w:val="22"/>
          <w:lang w:val="de-DE"/>
        </w:rPr>
        <w:t>Juanes</w:t>
      </w:r>
      <w:r>
        <w:rPr>
          <w:rFonts w:ascii="Arial" w:hAnsi="Arial" w:cs="Tahoma"/>
          <w:sz w:val="22"/>
          <w:szCs w:val="22"/>
          <w:lang w:val="de-DE"/>
        </w:rPr>
        <w:t xml:space="preserve"> d</w:t>
      </w:r>
      <w:r w:rsidR="000E3655">
        <w:rPr>
          <w:rFonts w:ascii="Arial" w:hAnsi="Arial" w:cs="Tahoma"/>
          <w:sz w:val="22"/>
          <w:szCs w:val="22"/>
          <w:lang w:val="de-DE"/>
        </w:rPr>
        <w:t>ies</w:t>
      </w:r>
      <w:r>
        <w:rPr>
          <w:rFonts w:ascii="Arial" w:hAnsi="Arial" w:cs="Tahoma"/>
          <w:sz w:val="22"/>
          <w:szCs w:val="22"/>
          <w:lang w:val="de-DE"/>
        </w:rPr>
        <w:t xml:space="preserve">en Titel </w:t>
      </w:r>
      <w:r w:rsidR="000E3655">
        <w:rPr>
          <w:rFonts w:ascii="Arial" w:hAnsi="Arial" w:cs="Tahoma"/>
          <w:sz w:val="22"/>
          <w:szCs w:val="22"/>
          <w:lang w:val="de-DE"/>
        </w:rPr>
        <w:t>einem fachkundigen</w:t>
      </w:r>
      <w:r>
        <w:rPr>
          <w:rFonts w:ascii="Arial" w:hAnsi="Arial" w:cs="Tahoma"/>
          <w:sz w:val="22"/>
          <w:szCs w:val="22"/>
          <w:lang w:val="de-DE"/>
        </w:rPr>
        <w:t xml:space="preserve"> Publikum – und das Staples-Center in Los Angeles brodelt</w:t>
      </w:r>
      <w:r w:rsidR="00E92D75">
        <w:rPr>
          <w:rFonts w:ascii="Arial" w:hAnsi="Arial" w:cs="Tahoma"/>
          <w:sz w:val="22"/>
          <w:szCs w:val="22"/>
          <w:lang w:val="de-DE"/>
        </w:rPr>
        <w:t>e wie selten!</w:t>
      </w:r>
    </w:p>
    <w:p w:rsidR="00D57ED6" w:rsidRDefault="00D57ED6" w:rsidP="00D57ED6">
      <w:pPr>
        <w:jc w:val="both"/>
        <w:rPr>
          <w:rFonts w:ascii="Arial" w:hAnsi="Arial" w:cs="Tahoma"/>
          <w:sz w:val="22"/>
          <w:szCs w:val="22"/>
          <w:lang w:val="de-DE"/>
        </w:rPr>
      </w:pPr>
    </w:p>
    <w:p w:rsidR="00D57ED6" w:rsidRPr="00397637" w:rsidRDefault="00D57ED6" w:rsidP="00D57ED6">
      <w:pPr>
        <w:ind w:left="2160" w:firstLine="720"/>
        <w:jc w:val="both"/>
        <w:rPr>
          <w:rFonts w:ascii="Arial Bold" w:hAnsi="Arial Bold" w:cs="Arial Bold"/>
          <w:b/>
          <w:lang w:val="de-DE"/>
        </w:rPr>
      </w:pPr>
    </w:p>
    <w:p w:rsidR="00097944" w:rsidRPr="00397637" w:rsidRDefault="00C13D04" w:rsidP="00D57ED6">
      <w:pPr>
        <w:ind w:left="2160" w:firstLine="720"/>
        <w:jc w:val="both"/>
        <w:rPr>
          <w:rFonts w:ascii="Arial" w:hAnsi="Arial" w:cs="Arial"/>
        </w:rPr>
      </w:pPr>
      <w:r w:rsidRPr="00B01A25">
        <w:rPr>
          <w:rFonts w:ascii="Arial Bold" w:hAnsi="Arial Bold" w:cs="Arial Bold"/>
          <w:b/>
        </w:rPr>
        <w:t xml:space="preserve">Loco </w:t>
      </w:r>
      <w:r w:rsidR="00B01A25" w:rsidRPr="00B01A25">
        <w:rPr>
          <w:rFonts w:ascii="Arial Bold" w:hAnsi="Arial Bold" w:cs="Arial Bold"/>
          <w:b/>
        </w:rPr>
        <w:t>D</w:t>
      </w:r>
      <w:r w:rsidRPr="00B01A25">
        <w:rPr>
          <w:rFonts w:ascii="Arial Bold" w:hAnsi="Arial Bold" w:cs="Arial Bold"/>
          <w:b/>
        </w:rPr>
        <w:t>e Amor Tour</w:t>
      </w:r>
    </w:p>
    <w:p w:rsidR="00097944" w:rsidRPr="00B01A25" w:rsidRDefault="00D57ED6" w:rsidP="00D57ED6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Bold" w:hAnsi="Arial Bold" w:cs="Arial Bold"/>
          <w:b/>
          <w:sz w:val="22"/>
          <w:lang w:val="en-US"/>
        </w:rPr>
      </w:pPr>
      <w:r>
        <w:rPr>
          <w:rFonts w:ascii="Arial Bold" w:hAnsi="Arial Bold" w:cs="Arial Bold"/>
          <w:b/>
          <w:sz w:val="56"/>
          <w:lang w:val="en-US"/>
        </w:rPr>
        <w:tab/>
      </w:r>
      <w:r>
        <w:rPr>
          <w:rFonts w:ascii="Arial Bold" w:hAnsi="Arial Bold" w:cs="Arial Bold"/>
          <w:b/>
          <w:sz w:val="56"/>
          <w:lang w:val="en-US"/>
        </w:rPr>
        <w:tab/>
      </w:r>
      <w:r>
        <w:rPr>
          <w:rFonts w:ascii="Arial Bold" w:hAnsi="Arial Bold" w:cs="Arial Bold"/>
          <w:b/>
          <w:sz w:val="56"/>
          <w:lang w:val="en-US"/>
        </w:rPr>
        <w:tab/>
      </w:r>
      <w:r>
        <w:rPr>
          <w:rFonts w:ascii="Arial Bold" w:hAnsi="Arial Bold" w:cs="Arial Bold"/>
          <w:b/>
          <w:sz w:val="56"/>
          <w:lang w:val="en-US"/>
        </w:rPr>
        <w:tab/>
      </w:r>
      <w:r w:rsidR="00097944" w:rsidRPr="00B01A25">
        <w:rPr>
          <w:rFonts w:ascii="Arial Bold" w:hAnsi="Arial Bold" w:cs="Arial Bold"/>
          <w:b/>
          <w:sz w:val="56"/>
          <w:lang w:val="en-US"/>
        </w:rPr>
        <w:t>J</w:t>
      </w:r>
      <w:r w:rsidR="00C13D04" w:rsidRPr="00B01A25">
        <w:rPr>
          <w:rFonts w:ascii="Arial Bold" w:hAnsi="Arial Bold" w:cs="Arial Bold"/>
          <w:b/>
          <w:sz w:val="56"/>
          <w:lang w:val="en-US"/>
        </w:rPr>
        <w:t>UANES</w:t>
      </w:r>
    </w:p>
    <w:p w:rsidR="00097944" w:rsidRPr="00D57ED6" w:rsidRDefault="00D57ED6" w:rsidP="00D57ED6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jc w:val="both"/>
        <w:rPr>
          <w:rFonts w:ascii="Arial" w:hAnsi="Arial" w:cs="Arial"/>
          <w:b/>
          <w:color w:val="auto"/>
          <w:sz w:val="18"/>
          <w:szCs w:val="18"/>
          <w:lang w:val="en-US"/>
        </w:rPr>
      </w:pPr>
      <w:r>
        <w:rPr>
          <w:rFonts w:ascii="Arial Bold" w:hAnsi="Arial Bold" w:cs="Arial Bold"/>
          <w:b/>
          <w:color w:val="auto"/>
          <w:sz w:val="18"/>
          <w:szCs w:val="18"/>
          <w:lang w:val="en-US"/>
        </w:rPr>
        <w:t xml:space="preserve">       </w:t>
      </w:r>
      <w:r w:rsidR="00097944" w:rsidRPr="00D57ED6">
        <w:rPr>
          <w:rFonts w:ascii="Arial Bold" w:hAnsi="Arial Bold" w:cs="Arial Bold"/>
          <w:b/>
          <w:color w:val="auto"/>
          <w:sz w:val="18"/>
          <w:szCs w:val="18"/>
          <w:lang w:val="en-US"/>
        </w:rPr>
        <w:t>presented by Marek Lieberberg &amp; Mario Mendrzycki</w:t>
      </w:r>
    </w:p>
    <w:p w:rsidR="00097944" w:rsidRPr="00B01A25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Arial" w:hAnsi="Arial" w:cs="Arial"/>
          <w:b/>
          <w:sz w:val="22"/>
          <w:lang w:val="en-US"/>
        </w:rPr>
      </w:pPr>
    </w:p>
    <w:p w:rsidR="00097944" w:rsidRPr="00B01A25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firstLine="708"/>
        <w:rPr>
          <w:rFonts w:ascii="Arial" w:hAnsi="Arial" w:cs="Arial"/>
          <w:b/>
          <w:sz w:val="22"/>
          <w:lang w:val="en-US"/>
        </w:rPr>
      </w:pPr>
    </w:p>
    <w:p w:rsidR="0023721A" w:rsidRDefault="00BB64AD" w:rsidP="00BB64AD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  <w:lang w:val="en-US"/>
        </w:rPr>
      </w:pPr>
      <w:r w:rsidRPr="00B01A25">
        <w:rPr>
          <w:rFonts w:ascii="Arial Bold" w:hAnsi="Arial Bold" w:cs="Arial Bold"/>
          <w:b/>
          <w:lang w:val="en-US"/>
        </w:rPr>
        <w:t>So.</w:t>
      </w:r>
      <w:r w:rsidRPr="00B01A25">
        <w:rPr>
          <w:rFonts w:ascii="Arial Bold" w:hAnsi="Arial Bold" w:cs="Arial Bold"/>
          <w:b/>
          <w:lang w:val="en-US"/>
        </w:rPr>
        <w:tab/>
        <w:t>05.07.15</w:t>
      </w:r>
      <w:r w:rsidRPr="00B01A25">
        <w:rPr>
          <w:rFonts w:ascii="Arial Bold" w:hAnsi="Arial Bold" w:cs="Arial Bold"/>
          <w:b/>
          <w:lang w:val="en-US"/>
        </w:rPr>
        <w:tab/>
        <w:t>Berlin</w:t>
      </w:r>
      <w:r w:rsidRPr="00B01A25">
        <w:rPr>
          <w:rFonts w:ascii="Arial Bold" w:hAnsi="Arial Bold" w:cs="Arial Bold"/>
          <w:b/>
          <w:lang w:val="en-US"/>
        </w:rPr>
        <w:tab/>
        <w:t xml:space="preserve">/ </w:t>
      </w:r>
      <w:r w:rsidR="00D57ED6">
        <w:rPr>
          <w:rFonts w:ascii="Arial Bold" w:hAnsi="Arial Bold" w:cs="Arial Bold"/>
          <w:b/>
          <w:lang w:val="en-US"/>
        </w:rPr>
        <w:t xml:space="preserve">Mercedes-Benz </w:t>
      </w:r>
      <w:r w:rsidR="00097944" w:rsidRPr="00B01A25">
        <w:rPr>
          <w:rFonts w:ascii="Arial Bold" w:hAnsi="Arial Bold" w:cs="Arial Bold"/>
          <w:b/>
          <w:lang w:val="en-US"/>
        </w:rPr>
        <w:t xml:space="preserve">Arena </w:t>
      </w:r>
    </w:p>
    <w:p w:rsidR="00097944" w:rsidRPr="0023721A" w:rsidRDefault="0023721A" w:rsidP="00BB64AD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  <w:color w:val="C00000"/>
          <w:sz w:val="20"/>
          <w:lang w:val="en-US"/>
        </w:rPr>
      </w:pPr>
      <w:r>
        <w:rPr>
          <w:rFonts w:ascii="Arial Bold" w:hAnsi="Arial Bold" w:cs="Arial Bold"/>
          <w:b/>
          <w:lang w:val="en-US"/>
        </w:rPr>
        <w:t xml:space="preserve">                               </w:t>
      </w:r>
      <w:r>
        <w:rPr>
          <w:rFonts w:ascii="Arial Bold" w:hAnsi="Arial Bold" w:cs="Arial Bold"/>
          <w:b/>
          <w:color w:val="C00000"/>
          <w:sz w:val="20"/>
          <w:lang w:val="en-US"/>
        </w:rPr>
        <w:t>(very s</w:t>
      </w:r>
      <w:r w:rsidR="00097944" w:rsidRPr="0023721A">
        <w:rPr>
          <w:rFonts w:ascii="Arial Bold" w:hAnsi="Arial Bold" w:cs="Arial Bold"/>
          <w:b/>
          <w:color w:val="C00000"/>
          <w:sz w:val="20"/>
          <w:lang w:val="en-US"/>
        </w:rPr>
        <w:t>peci</w:t>
      </w:r>
      <w:r>
        <w:rPr>
          <w:rFonts w:ascii="Arial Bold" w:hAnsi="Arial Bold" w:cs="Arial Bold"/>
          <w:b/>
          <w:color w:val="C00000"/>
          <w:sz w:val="20"/>
          <w:lang w:val="en-US"/>
        </w:rPr>
        <w:t>al g</w:t>
      </w:r>
      <w:r w:rsidR="00097944" w:rsidRPr="0023721A">
        <w:rPr>
          <w:rFonts w:ascii="Arial Bold" w:hAnsi="Arial Bold" w:cs="Arial Bold"/>
          <w:b/>
          <w:color w:val="C00000"/>
          <w:sz w:val="20"/>
          <w:lang w:val="en-US"/>
        </w:rPr>
        <w:t>uest to SANTANA)</w:t>
      </w:r>
    </w:p>
    <w:p w:rsidR="0023721A" w:rsidRDefault="0023721A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  <w:lang w:val="en-US"/>
        </w:rPr>
      </w:pPr>
    </w:p>
    <w:p w:rsidR="00097944" w:rsidRPr="00397637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</w:rPr>
      </w:pPr>
      <w:r w:rsidRPr="00397637">
        <w:rPr>
          <w:rFonts w:ascii="Arial Bold" w:hAnsi="Arial Bold" w:cs="Arial Bold"/>
          <w:b/>
        </w:rPr>
        <w:t>Di.</w:t>
      </w:r>
      <w:r w:rsidRPr="00397637">
        <w:rPr>
          <w:rFonts w:ascii="Arial Bold" w:hAnsi="Arial Bold" w:cs="Arial Bold"/>
          <w:b/>
        </w:rPr>
        <w:tab/>
        <w:t>07.07.15</w:t>
      </w:r>
      <w:r w:rsidRPr="00397637">
        <w:rPr>
          <w:rFonts w:ascii="Arial Bold" w:hAnsi="Arial Bold" w:cs="Arial Bold"/>
          <w:b/>
        </w:rPr>
        <w:tab/>
        <w:t>Hamburg</w:t>
      </w:r>
      <w:r w:rsidR="00BB64AD" w:rsidRPr="00397637">
        <w:rPr>
          <w:rFonts w:ascii="Arial Bold" w:hAnsi="Arial Bold" w:cs="Arial Bold"/>
          <w:b/>
        </w:rPr>
        <w:t xml:space="preserve"> / Freilichtbühne </w:t>
      </w:r>
      <w:r w:rsidRPr="00397637">
        <w:rPr>
          <w:rFonts w:ascii="Arial Bold" w:hAnsi="Arial Bold" w:cs="Arial Bold"/>
          <w:b/>
        </w:rPr>
        <w:t>Stadtpark</w:t>
      </w:r>
    </w:p>
    <w:p w:rsidR="0023721A" w:rsidRPr="00397637" w:rsidRDefault="0023721A" w:rsidP="0073389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</w:rPr>
      </w:pPr>
    </w:p>
    <w:p w:rsidR="0023721A" w:rsidRDefault="00097944" w:rsidP="0073389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  <w:lang w:val="en-US"/>
        </w:rPr>
      </w:pPr>
      <w:r w:rsidRPr="00397637">
        <w:rPr>
          <w:rFonts w:ascii="Arial Bold" w:hAnsi="Arial Bold" w:cs="Arial Bold"/>
          <w:b/>
        </w:rPr>
        <w:t xml:space="preserve">Mi. </w:t>
      </w:r>
      <w:r w:rsidRPr="00397637">
        <w:rPr>
          <w:rFonts w:ascii="Arial Bold" w:hAnsi="Arial Bold" w:cs="Arial Bold"/>
          <w:b/>
        </w:rPr>
        <w:tab/>
      </w:r>
      <w:r w:rsidRPr="00B01A25">
        <w:rPr>
          <w:rFonts w:ascii="Arial Bold" w:hAnsi="Arial Bold" w:cs="Arial Bold"/>
          <w:b/>
          <w:lang w:val="en-US"/>
        </w:rPr>
        <w:t>08.07.15</w:t>
      </w:r>
      <w:r w:rsidRPr="00B01A25">
        <w:rPr>
          <w:rFonts w:ascii="Arial Bold" w:hAnsi="Arial Bold" w:cs="Arial Bold"/>
          <w:b/>
          <w:lang w:val="en-US"/>
        </w:rPr>
        <w:tab/>
        <w:t>Oberhausen</w:t>
      </w:r>
      <w:r w:rsidRPr="00B01A25">
        <w:rPr>
          <w:rFonts w:ascii="Arial Bold" w:hAnsi="Arial Bold" w:cs="Arial Bold"/>
          <w:b/>
          <w:lang w:val="en-US"/>
        </w:rPr>
        <w:tab/>
      </w:r>
      <w:r w:rsidR="00BB64AD" w:rsidRPr="00B01A25">
        <w:rPr>
          <w:rFonts w:ascii="Arial Bold" w:hAnsi="Arial Bold" w:cs="Arial Bold"/>
          <w:b/>
          <w:lang w:val="en-US"/>
        </w:rPr>
        <w:t xml:space="preserve">/ </w:t>
      </w:r>
      <w:proofErr w:type="spellStart"/>
      <w:r w:rsidR="00D57ED6">
        <w:rPr>
          <w:rFonts w:ascii="Arial Bold" w:hAnsi="Arial Bold" w:cs="Arial Bold"/>
          <w:b/>
          <w:szCs w:val="24"/>
          <w:lang w:val="en-US"/>
        </w:rPr>
        <w:t>König</w:t>
      </w:r>
      <w:r w:rsidR="0023721A">
        <w:rPr>
          <w:rFonts w:ascii="Arial Bold" w:hAnsi="Arial Bold" w:cs="Arial Bold"/>
          <w:b/>
          <w:szCs w:val="24"/>
          <w:lang w:val="en-US"/>
        </w:rPr>
        <w:t>–Pilsener</w:t>
      </w:r>
      <w:proofErr w:type="spellEnd"/>
      <w:r w:rsidR="0023721A">
        <w:rPr>
          <w:rFonts w:ascii="Arial Bold" w:hAnsi="Arial Bold" w:cs="Arial Bold"/>
          <w:b/>
          <w:szCs w:val="24"/>
          <w:lang w:val="en-US"/>
        </w:rPr>
        <w:t xml:space="preserve"> </w:t>
      </w:r>
      <w:r w:rsidRPr="00733898">
        <w:rPr>
          <w:rFonts w:ascii="Arial Bold" w:hAnsi="Arial Bold" w:cs="Arial Bold"/>
          <w:b/>
          <w:szCs w:val="24"/>
          <w:lang w:val="en-US"/>
        </w:rPr>
        <w:t>Arena</w:t>
      </w:r>
      <w:r w:rsidR="00733898">
        <w:rPr>
          <w:rFonts w:ascii="Arial Bold" w:hAnsi="Arial Bold" w:cs="Arial Bold"/>
          <w:b/>
          <w:lang w:val="en-US"/>
        </w:rPr>
        <w:t xml:space="preserve"> </w:t>
      </w:r>
    </w:p>
    <w:p w:rsidR="00097944" w:rsidRDefault="0023721A" w:rsidP="0023721A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  <w:color w:val="C00000"/>
          <w:sz w:val="20"/>
          <w:lang w:val="en-US"/>
        </w:rPr>
      </w:pPr>
      <w:r>
        <w:rPr>
          <w:rFonts w:ascii="Arial Bold" w:hAnsi="Arial Bold" w:cs="Arial Bold"/>
          <w:b/>
          <w:lang w:val="en-US"/>
        </w:rPr>
        <w:t xml:space="preserve">                               </w:t>
      </w:r>
      <w:r>
        <w:rPr>
          <w:rFonts w:ascii="Arial Bold" w:hAnsi="Arial Bold" w:cs="Arial Bold"/>
          <w:b/>
          <w:color w:val="C00000"/>
          <w:sz w:val="20"/>
          <w:lang w:val="en-US"/>
        </w:rPr>
        <w:t>(very special g</w:t>
      </w:r>
      <w:r w:rsidR="00097944" w:rsidRPr="0023721A">
        <w:rPr>
          <w:rFonts w:ascii="Arial Bold" w:hAnsi="Arial Bold" w:cs="Arial Bold"/>
          <w:b/>
          <w:color w:val="C00000"/>
          <w:sz w:val="20"/>
          <w:lang w:val="en-US"/>
        </w:rPr>
        <w:t>uest to SANTANA)</w:t>
      </w:r>
    </w:p>
    <w:p w:rsidR="0023721A" w:rsidRPr="0023721A" w:rsidRDefault="0023721A" w:rsidP="0023721A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 Bold" w:hAnsi="Arial Bold" w:cs="Arial Bold"/>
          <w:b/>
          <w:sz w:val="20"/>
          <w:lang w:val="en-US"/>
        </w:rPr>
      </w:pPr>
    </w:p>
    <w:p w:rsidR="00097944" w:rsidRPr="00B01A25" w:rsidRDefault="00BB64AD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667"/>
        <w:rPr>
          <w:rFonts w:ascii="Arial" w:hAnsi="Arial" w:cs="Arial"/>
          <w:b/>
          <w:sz w:val="22"/>
        </w:rPr>
      </w:pPr>
      <w:r w:rsidRPr="00397637">
        <w:rPr>
          <w:rFonts w:ascii="Arial Bold" w:hAnsi="Arial Bold" w:cs="Arial Bold"/>
          <w:b/>
        </w:rPr>
        <w:t xml:space="preserve">Sa. </w:t>
      </w:r>
      <w:r w:rsidRPr="00397637">
        <w:rPr>
          <w:rFonts w:ascii="Arial Bold" w:hAnsi="Arial Bold" w:cs="Arial Bold"/>
          <w:b/>
        </w:rPr>
        <w:tab/>
      </w:r>
      <w:r w:rsidRPr="00B01A25">
        <w:rPr>
          <w:rFonts w:ascii="Arial Bold" w:hAnsi="Arial Bold" w:cs="Arial Bold"/>
          <w:b/>
        </w:rPr>
        <w:t>18.07.15</w:t>
      </w:r>
      <w:r w:rsidRPr="00B01A25">
        <w:rPr>
          <w:rFonts w:ascii="Arial Bold" w:hAnsi="Arial Bold" w:cs="Arial Bold"/>
          <w:b/>
        </w:rPr>
        <w:tab/>
        <w:t xml:space="preserve">Freiburg / </w:t>
      </w:r>
      <w:r w:rsidR="00097944" w:rsidRPr="00B01A25">
        <w:rPr>
          <w:rFonts w:ascii="Arial Bold" w:hAnsi="Arial Bold" w:cs="Arial Bold"/>
          <w:b/>
        </w:rPr>
        <w:t>Zelt Musik Festival</w:t>
      </w:r>
    </w:p>
    <w:p w:rsidR="00097944" w:rsidRPr="00BB64AD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22"/>
        </w:rPr>
      </w:pPr>
    </w:p>
    <w:p w:rsidR="00097944" w:rsidRPr="00BB64AD" w:rsidRDefault="00097944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22"/>
        </w:rPr>
      </w:pPr>
    </w:p>
    <w:p w:rsidR="0023721A" w:rsidRPr="0023721A" w:rsidRDefault="0023721A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Bold" w:hAnsi="Arial Bold" w:cs="Arial Bold"/>
          <w:b/>
          <w:color w:val="C00000"/>
          <w:sz w:val="22"/>
        </w:rPr>
      </w:pPr>
      <w:r w:rsidRPr="0023721A">
        <w:rPr>
          <w:rFonts w:ascii="Arial Bold" w:hAnsi="Arial Bold" w:cs="Arial Bold"/>
          <w:b/>
          <w:color w:val="C00000"/>
          <w:sz w:val="22"/>
        </w:rPr>
        <w:t xml:space="preserve">Berlin &amp; Oberhausen sind bereits im Vorverkauf. </w:t>
      </w:r>
    </w:p>
    <w:p w:rsidR="00097944" w:rsidRPr="0023721A" w:rsidRDefault="00696C08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ahoma" w:hAnsi="Tahoma" w:cs="Tahoma"/>
          <w:b/>
          <w:sz w:val="22"/>
        </w:rPr>
      </w:pPr>
      <w:r>
        <w:rPr>
          <w:rFonts w:ascii="Arial Bold" w:hAnsi="Arial Bold" w:cs="Arial Bold"/>
          <w:b/>
          <w:sz w:val="22"/>
        </w:rPr>
        <w:t>Der</w:t>
      </w:r>
      <w:r w:rsidR="00097944" w:rsidRPr="0023721A">
        <w:rPr>
          <w:rFonts w:ascii="Arial Bold" w:hAnsi="Arial Bold" w:cs="Arial Bold"/>
          <w:b/>
          <w:sz w:val="22"/>
        </w:rPr>
        <w:t xml:space="preserve"> Vorverkauf </w:t>
      </w:r>
      <w:r w:rsidR="0023721A" w:rsidRPr="0023721A">
        <w:rPr>
          <w:rFonts w:ascii="Arial Bold" w:hAnsi="Arial Bold" w:cs="Arial Bold"/>
          <w:b/>
          <w:sz w:val="22"/>
        </w:rPr>
        <w:t xml:space="preserve">für Hamburg und </w:t>
      </w:r>
      <w:r w:rsidR="0023721A">
        <w:rPr>
          <w:rFonts w:ascii="Arial Bold" w:hAnsi="Arial Bold" w:cs="Arial Bold"/>
          <w:b/>
          <w:sz w:val="22"/>
        </w:rPr>
        <w:t xml:space="preserve">Freiburg </w:t>
      </w:r>
      <w:r w:rsidR="00097944" w:rsidRPr="0023721A">
        <w:rPr>
          <w:rFonts w:ascii="Arial Bold" w:hAnsi="Arial Bold" w:cs="Arial Bold"/>
          <w:b/>
          <w:sz w:val="22"/>
        </w:rPr>
        <w:t xml:space="preserve">beginnt </w:t>
      </w:r>
      <w:r w:rsidR="00E92D75">
        <w:rPr>
          <w:rFonts w:ascii="Arial Bold" w:hAnsi="Arial Bold" w:cs="Arial Bold"/>
          <w:b/>
          <w:sz w:val="22"/>
        </w:rPr>
        <w:t>Fr., 8</w:t>
      </w:r>
      <w:r w:rsidR="00BB64AD" w:rsidRPr="0023721A">
        <w:rPr>
          <w:rFonts w:ascii="Arial Bold" w:hAnsi="Arial Bold" w:cs="Arial Bold"/>
          <w:b/>
          <w:sz w:val="22"/>
        </w:rPr>
        <w:t>. Mai</w:t>
      </w:r>
      <w:r w:rsidR="00097944" w:rsidRPr="0023721A">
        <w:rPr>
          <w:rFonts w:ascii="Arial Bold" w:hAnsi="Arial Bold" w:cs="Arial Bold"/>
          <w:b/>
          <w:sz w:val="22"/>
        </w:rPr>
        <w:t xml:space="preserve"> 2015, </w:t>
      </w:r>
      <w:r w:rsidR="00E92D75">
        <w:rPr>
          <w:rFonts w:ascii="Arial Bold" w:hAnsi="Arial Bold" w:cs="Arial Bold"/>
          <w:b/>
          <w:sz w:val="22"/>
        </w:rPr>
        <w:t>11</w:t>
      </w:r>
      <w:r w:rsidR="0023721A" w:rsidRPr="0023721A">
        <w:rPr>
          <w:rFonts w:ascii="Arial Bold" w:hAnsi="Arial Bold" w:cs="Arial Bold"/>
          <w:b/>
          <w:sz w:val="22"/>
        </w:rPr>
        <w:t>:00 Uhr</w:t>
      </w: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Bundesweite Ticket Hotline: 01806 – 57 00 00</w:t>
      </w: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22"/>
        </w:rPr>
      </w:pPr>
      <w:r>
        <w:rPr>
          <w:rFonts w:ascii="Tahoma" w:hAnsi="Tahoma" w:cs="Tahoma"/>
          <w:sz w:val="22"/>
        </w:rPr>
        <w:t>(0,20 Euro/Anruf aus dem dt. Festnetz, max. 0,60 Euro/Anruf aus dem dt. Mobilfunknetz)</w:t>
      </w:r>
    </w:p>
    <w:p w:rsidR="00097944" w:rsidRDefault="00E92D75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Bold" w:hAnsi="Arial Bold" w:cs="Arial Bold"/>
          <w:sz w:val="22"/>
        </w:rPr>
      </w:pPr>
      <w:r>
        <w:rPr>
          <w:rFonts w:ascii="Arial" w:hAnsi="Arial" w:cs="Arial"/>
          <w:sz w:val="22"/>
        </w:rPr>
        <w:t xml:space="preserve">Tickets auch </w:t>
      </w:r>
      <w:r w:rsidR="00097944">
        <w:rPr>
          <w:rFonts w:ascii="Arial" w:hAnsi="Arial" w:cs="Arial"/>
          <w:sz w:val="22"/>
        </w:rPr>
        <w:t>unter eventim.de, kj.de, kölnticket.de</w:t>
      </w:r>
      <w:r w:rsidR="00BB64AD">
        <w:rPr>
          <w:rFonts w:ascii="Arial" w:hAnsi="Arial" w:cs="Arial"/>
          <w:sz w:val="22"/>
        </w:rPr>
        <w:t>, reservix.de</w:t>
      </w:r>
      <w:r w:rsidR="00097944">
        <w:rPr>
          <w:rFonts w:ascii="Arial" w:hAnsi="Arial" w:cs="Arial"/>
          <w:sz w:val="22"/>
        </w:rPr>
        <w:t xml:space="preserve"> und an allen autorisierten Vorverkaufsstellen erhältlich.</w:t>
      </w: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 w:cs="Arial Bold"/>
          <w:sz w:val="22"/>
        </w:rPr>
      </w:pP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Bold" w:hAnsi="Arial Bold" w:cs="Arial Bold"/>
          <w:color w:val="1A6161"/>
          <w:sz w:val="22"/>
          <w:u w:val="single"/>
        </w:rPr>
      </w:pPr>
      <w:r>
        <w:rPr>
          <w:rFonts w:ascii="Arial" w:hAnsi="Arial" w:cs="Arial"/>
          <w:sz w:val="22"/>
        </w:rPr>
        <w:t xml:space="preserve">Weitere Informationen unter: </w:t>
      </w: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Bold" w:hAnsi="Arial Bold" w:cs="Arial Bold"/>
          <w:color w:val="1A6161"/>
          <w:sz w:val="22"/>
          <w:u w:val="single"/>
        </w:rPr>
      </w:pPr>
      <w:r>
        <w:rPr>
          <w:rFonts w:ascii="Arial Bold" w:hAnsi="Arial Bold" w:cs="Arial Bold"/>
          <w:color w:val="1A6161"/>
          <w:sz w:val="22"/>
          <w:u w:val="single"/>
        </w:rPr>
        <w:t>www.juanes.net</w:t>
      </w: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 Bold" w:hAnsi="Arial Bold" w:cs="Arial Bold"/>
          <w:color w:val="1A6161"/>
          <w:sz w:val="22"/>
          <w:u w:val="single"/>
        </w:rPr>
      </w:pPr>
      <w:r>
        <w:rPr>
          <w:rFonts w:ascii="Arial Bold" w:hAnsi="Arial Bold" w:cs="Arial Bold"/>
          <w:color w:val="1A6161"/>
          <w:sz w:val="22"/>
          <w:u w:val="single"/>
        </w:rPr>
        <w:t>www.tmeweb.com</w:t>
      </w:r>
    </w:p>
    <w:p w:rsidR="00097944" w:rsidRDefault="00097944">
      <w:pPr>
        <w:pStyle w:val="WW-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rFonts w:ascii="Arial Bold" w:hAnsi="Arial Bold" w:cs="Arial Bold"/>
          <w:color w:val="1A6161"/>
          <w:sz w:val="22"/>
          <w:u w:val="single"/>
        </w:rPr>
        <w:t xml:space="preserve"> </w:t>
      </w:r>
      <w:hyperlink r:id="rId6" w:history="1">
        <w:r>
          <w:rPr>
            <w:rStyle w:val="Hyperlink"/>
            <w:rFonts w:ascii="Arial Bold" w:hAnsi="Arial Bold" w:cs="Arial Bold"/>
            <w:color w:val="1A6161"/>
            <w:sz w:val="22"/>
          </w:rPr>
          <w:t>www.mlk.com</w:t>
        </w:r>
      </w:hyperlink>
      <w:r>
        <w:rPr>
          <w:rFonts w:ascii="Arial Bold" w:hAnsi="Arial Bold" w:cs="Arial Bold"/>
          <w:color w:val="1A6161"/>
          <w:sz w:val="22"/>
          <w:u w:val="single"/>
        </w:rPr>
        <w:t xml:space="preserve"> </w:t>
      </w:r>
    </w:p>
    <w:sectPr w:rsidR="0009794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552" w:right="1418" w:bottom="141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66" w:rsidRDefault="00C86166">
      <w:r>
        <w:separator/>
      </w:r>
    </w:p>
  </w:endnote>
  <w:endnote w:type="continuationSeparator" w:id="0">
    <w:p w:rsidR="00C86166" w:rsidRDefault="00C8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 Bold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44" w:rsidRDefault="0009794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44" w:rsidRDefault="0009794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66" w:rsidRDefault="00C86166">
      <w:r>
        <w:separator/>
      </w:r>
    </w:p>
  </w:footnote>
  <w:footnote w:type="continuationSeparator" w:id="0">
    <w:p w:rsidR="00C86166" w:rsidRDefault="00C8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44" w:rsidRDefault="0009794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44" w:rsidRDefault="0009794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stylePaneSortMethod w:val="0000"/>
  <w:doNotTrackMoves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16"/>
    <w:rsid w:val="0000460A"/>
    <w:rsid w:val="0009443F"/>
    <w:rsid w:val="00097944"/>
    <w:rsid w:val="000E3655"/>
    <w:rsid w:val="001E5642"/>
    <w:rsid w:val="0023721A"/>
    <w:rsid w:val="002D7DA4"/>
    <w:rsid w:val="00304280"/>
    <w:rsid w:val="00397637"/>
    <w:rsid w:val="00404AB8"/>
    <w:rsid w:val="00440DF3"/>
    <w:rsid w:val="00477EF9"/>
    <w:rsid w:val="00696C08"/>
    <w:rsid w:val="006A3648"/>
    <w:rsid w:val="00733898"/>
    <w:rsid w:val="008A6EC5"/>
    <w:rsid w:val="008C5AB8"/>
    <w:rsid w:val="008E31C8"/>
    <w:rsid w:val="00B01A25"/>
    <w:rsid w:val="00BB64AD"/>
    <w:rsid w:val="00C13D04"/>
    <w:rsid w:val="00C86166"/>
    <w:rsid w:val="00CD7E1D"/>
    <w:rsid w:val="00D1286F"/>
    <w:rsid w:val="00D57ED6"/>
    <w:rsid w:val="00E470E8"/>
    <w:rsid w:val="00E92D75"/>
    <w:rsid w:val="00EA18C4"/>
    <w:rsid w:val="00EB293C"/>
    <w:rsid w:val="00F122C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</w:style>
  <w:style w:type="character" w:customStyle="1" w:styleId="DokumentstrukturZeichen">
    <w:name w:val="Dokumentstruktur Zeichen"/>
    <w:basedOn w:val="Absatz-Standardschriftart0"/>
    <w:rPr>
      <w:rFonts w:ascii="Lucida Grande" w:hAnsi="Lucida Grande" w:cs="Lucida Grande"/>
      <w:sz w:val="24"/>
      <w:szCs w:val="24"/>
      <w:lang w:val="en-US"/>
    </w:rPr>
  </w:style>
  <w:style w:type="character" w:styleId="Hyperlink">
    <w:name w:val="Hyperlink"/>
    <w:basedOn w:val="Absatz-Standardschriftart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pPr>
      <w:suppressAutoHyphens/>
      <w:jc w:val="center"/>
    </w:pPr>
    <w:rPr>
      <w:rFonts w:ascii="Tahoma Bold" w:eastAsia="ヒラギノ角ゴ Pro W3" w:hAnsi="Tahoma Bold" w:cs="Tahoma Bold"/>
      <w:color w:val="000000"/>
      <w:sz w:val="32"/>
      <w:lang w:eastAsia="ar-SA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val="de-DE" w:eastAsia="ar-SA"/>
    </w:rPr>
  </w:style>
  <w:style w:type="paragraph" w:customStyle="1" w:styleId="berschrift1A">
    <w:name w:val="Überschrift 1 A"/>
    <w:next w:val="WW-Standard"/>
    <w:pPr>
      <w:keepNext/>
      <w:suppressAutoHyphens/>
      <w:jc w:val="center"/>
    </w:pPr>
    <w:rPr>
      <w:rFonts w:ascii="Tahoma" w:eastAsia="ヒラギノ角ゴ Pro W3" w:hAnsi="Tahoma" w:cs="Tahoma"/>
      <w:color w:val="000000"/>
      <w:sz w:val="24"/>
      <w:lang w:eastAsia="ar-SA"/>
    </w:rPr>
  </w:style>
  <w:style w:type="paragraph" w:customStyle="1" w:styleId="WW-Standard">
    <w:name w:val="WW-Standard"/>
    <w:pPr>
      <w:suppressAutoHyphens/>
    </w:pPr>
    <w:rPr>
      <w:rFonts w:eastAsia="ヒラギノ角ゴ Pro W3"/>
      <w:color w:val="000000"/>
      <w:lang w:eastAsia="ar-SA"/>
    </w:rPr>
  </w:style>
  <w:style w:type="paragraph" w:styleId="Textkrper2">
    <w:name w:val="Body Text 2"/>
    <w:pPr>
      <w:suppressAutoHyphens/>
    </w:pPr>
    <w:rPr>
      <w:rFonts w:ascii="Tahoma" w:eastAsia="ヒラギノ角ゴ Pro W3" w:hAnsi="Tahoma" w:cs="Tahoma"/>
      <w:color w:val="000000"/>
      <w:sz w:val="24"/>
      <w:lang w:eastAsia="ar-SA"/>
    </w:rPr>
  </w:style>
  <w:style w:type="paragraph" w:styleId="Dokumentstruktur">
    <w:name w:val="Document Map"/>
    <w:basedOn w:val="Standard"/>
    <w:rPr>
      <w:rFonts w:ascii="Lucida Grande" w:hAnsi="Lucida Grande" w:cs="Lucida Grande"/>
    </w:rPr>
  </w:style>
  <w:style w:type="paragraph" w:customStyle="1" w:styleId="yiv7062702069msonormal">
    <w:name w:val="yiv7062702069msonormal"/>
    <w:basedOn w:val="Standard"/>
    <w:rPr>
      <w:rFonts w:ascii="Times" w:hAnsi="Times" w:cs="Times"/>
      <w:sz w:val="20"/>
      <w:szCs w:val="20"/>
      <w:lang w:val="de-DE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4B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B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B48"/>
    <w:rPr>
      <w:sz w:val="24"/>
      <w:szCs w:val="24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B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B4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4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48"/>
    <w:rPr>
      <w:rFonts w:ascii="Lucida Grande" w:hAnsi="Lucida Grande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k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 „übernatürliche“ Carlos Santana auf Tour</vt:lpstr>
      <vt:lpstr>Der „übernatürliche“ Carlos Santana auf Tour</vt:lpstr>
    </vt:vector>
  </TitlesOfParts>
  <Company/>
  <LinksUpToDate>false</LinksUpToDate>
  <CharactersWithSpaces>4839</CharactersWithSpaces>
  <SharedDoc>false</SharedDoc>
  <HLinks>
    <vt:vector size="6" baseType="variant"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http://www.mlk.com/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„übernatürliche“ Carlos Santana auf Tour</dc:title>
  <dc:subject/>
  <dc:creator>Julia Frank</dc:creator>
  <cp:keywords/>
  <cp:lastModifiedBy>mmasst2</cp:lastModifiedBy>
  <cp:revision>4</cp:revision>
  <cp:lastPrinted>2015-05-05T15:55:00Z</cp:lastPrinted>
  <dcterms:created xsi:type="dcterms:W3CDTF">2015-05-05T15:20:00Z</dcterms:created>
  <dcterms:modified xsi:type="dcterms:W3CDTF">2015-05-05T15:57:00Z</dcterms:modified>
</cp:coreProperties>
</file>