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22" w:rsidRPr="00707AC3" w:rsidRDefault="00174F0A" w:rsidP="005B3B53">
      <w:pPr>
        <w:spacing w:after="0" w:line="240" w:lineRule="auto"/>
        <w:jc w:val="center"/>
        <w:rPr>
          <w:rFonts w:ascii="Tahoma" w:hAnsi="Tahoma" w:cs="Tahoma"/>
          <w:b/>
          <w:sz w:val="40"/>
          <w:szCs w:val="40"/>
          <w:lang w:val="en-US"/>
        </w:rPr>
      </w:pPr>
      <w:r w:rsidRPr="00707AC3">
        <w:rPr>
          <w:rFonts w:ascii="Tahoma" w:hAnsi="Tahoma" w:cs="Tahoma"/>
          <w:b/>
          <w:sz w:val="40"/>
          <w:szCs w:val="40"/>
          <w:lang w:val="en-US"/>
        </w:rPr>
        <w:t xml:space="preserve">Dave </w:t>
      </w:r>
      <w:proofErr w:type="spellStart"/>
      <w:r w:rsidRPr="00707AC3">
        <w:rPr>
          <w:rFonts w:ascii="Tahoma" w:hAnsi="Tahoma" w:cs="Tahoma"/>
          <w:b/>
          <w:sz w:val="40"/>
          <w:szCs w:val="40"/>
          <w:lang w:val="en-US"/>
        </w:rPr>
        <w:t>Gahan</w:t>
      </w:r>
      <w:proofErr w:type="spellEnd"/>
      <w:r w:rsidRPr="00707AC3">
        <w:rPr>
          <w:rFonts w:ascii="Tahoma" w:hAnsi="Tahoma" w:cs="Tahoma"/>
          <w:b/>
          <w:sz w:val="40"/>
          <w:szCs w:val="40"/>
          <w:lang w:val="en-US"/>
        </w:rPr>
        <w:t xml:space="preserve"> &amp; </w:t>
      </w:r>
      <w:proofErr w:type="spellStart"/>
      <w:r w:rsidRPr="00707AC3">
        <w:rPr>
          <w:rFonts w:ascii="Tahoma" w:hAnsi="Tahoma" w:cs="Tahoma"/>
          <w:b/>
          <w:sz w:val="40"/>
          <w:szCs w:val="40"/>
          <w:lang w:val="en-US"/>
        </w:rPr>
        <w:t>Soulsavers</w:t>
      </w:r>
      <w:proofErr w:type="spellEnd"/>
      <w:r w:rsidRPr="00707AC3">
        <w:rPr>
          <w:rFonts w:ascii="Tahoma" w:hAnsi="Tahoma" w:cs="Tahoma"/>
          <w:b/>
          <w:sz w:val="40"/>
          <w:szCs w:val="40"/>
          <w:lang w:val="en-US"/>
        </w:rPr>
        <w:t xml:space="preserve"> live in Berlin</w:t>
      </w:r>
    </w:p>
    <w:p w:rsidR="00174F0A" w:rsidRPr="00707AC3" w:rsidRDefault="00174F0A" w:rsidP="005B3B53">
      <w:pPr>
        <w:spacing w:after="0" w:line="240" w:lineRule="auto"/>
        <w:jc w:val="center"/>
        <w:rPr>
          <w:rFonts w:ascii="Tahoma" w:hAnsi="Tahoma" w:cs="Tahoma"/>
          <w:b/>
          <w:sz w:val="28"/>
          <w:szCs w:val="28"/>
        </w:rPr>
      </w:pPr>
      <w:r w:rsidRPr="00707AC3">
        <w:rPr>
          <w:rFonts w:ascii="Tahoma" w:hAnsi="Tahoma" w:cs="Tahoma"/>
          <w:b/>
          <w:sz w:val="28"/>
          <w:szCs w:val="28"/>
        </w:rPr>
        <w:t>Nur sechs intime Shows weltweit</w:t>
      </w:r>
    </w:p>
    <w:p w:rsidR="00174F0A" w:rsidRPr="00707AC3" w:rsidRDefault="00174F0A" w:rsidP="005B3B53">
      <w:pPr>
        <w:spacing w:after="0" w:line="240" w:lineRule="auto"/>
        <w:jc w:val="center"/>
        <w:rPr>
          <w:rFonts w:ascii="Tahoma" w:hAnsi="Tahoma" w:cs="Tahoma"/>
          <w:b/>
          <w:sz w:val="28"/>
          <w:szCs w:val="28"/>
        </w:rPr>
      </w:pPr>
      <w:r w:rsidRPr="00707AC3">
        <w:rPr>
          <w:rFonts w:ascii="Tahoma" w:hAnsi="Tahoma" w:cs="Tahoma"/>
          <w:b/>
          <w:sz w:val="28"/>
          <w:szCs w:val="28"/>
        </w:rPr>
        <w:t>Am 30. Oktober im Tempodrom</w:t>
      </w:r>
    </w:p>
    <w:p w:rsidR="00174F0A" w:rsidRPr="00707AC3" w:rsidRDefault="00174F0A" w:rsidP="005B3B53">
      <w:pPr>
        <w:spacing w:after="0" w:line="240" w:lineRule="auto"/>
        <w:jc w:val="center"/>
        <w:rPr>
          <w:rFonts w:ascii="Tahoma" w:hAnsi="Tahoma" w:cs="Tahoma"/>
          <w:b/>
          <w:sz w:val="28"/>
          <w:szCs w:val="28"/>
        </w:rPr>
      </w:pPr>
      <w:r w:rsidRPr="00707AC3">
        <w:rPr>
          <w:rFonts w:ascii="Tahoma" w:hAnsi="Tahoma" w:cs="Tahoma"/>
          <w:b/>
          <w:sz w:val="28"/>
          <w:szCs w:val="28"/>
        </w:rPr>
        <w:t xml:space="preserve">Angels &amp; </w:t>
      </w:r>
      <w:proofErr w:type="spellStart"/>
      <w:r w:rsidRPr="00707AC3">
        <w:rPr>
          <w:rFonts w:ascii="Tahoma" w:hAnsi="Tahoma" w:cs="Tahoma"/>
          <w:b/>
          <w:sz w:val="28"/>
          <w:szCs w:val="28"/>
        </w:rPr>
        <w:t>Ghosts</w:t>
      </w:r>
      <w:proofErr w:type="spellEnd"/>
      <w:r w:rsidRPr="00707AC3">
        <w:rPr>
          <w:rFonts w:ascii="Tahoma" w:hAnsi="Tahoma" w:cs="Tahoma"/>
          <w:b/>
          <w:sz w:val="28"/>
          <w:szCs w:val="28"/>
        </w:rPr>
        <w:t>‘ – Album ab 23.10 erhältlich</w:t>
      </w:r>
    </w:p>
    <w:p w:rsidR="00174F0A" w:rsidRPr="00707AC3" w:rsidRDefault="00174F0A" w:rsidP="00174F0A">
      <w:pPr>
        <w:spacing w:after="0"/>
        <w:jc w:val="center"/>
        <w:rPr>
          <w:rFonts w:ascii="Tahoma" w:hAnsi="Tahoma" w:cs="Tahoma"/>
        </w:rPr>
      </w:pPr>
    </w:p>
    <w:p w:rsidR="00174F0A" w:rsidRPr="00707AC3" w:rsidRDefault="00174F0A" w:rsidP="007F0698">
      <w:pPr>
        <w:jc w:val="both"/>
        <w:rPr>
          <w:rFonts w:ascii="Tahoma" w:hAnsi="Tahoma" w:cs="Tahoma"/>
          <w:sz w:val="21"/>
          <w:szCs w:val="21"/>
        </w:rPr>
      </w:pPr>
      <w:r w:rsidRPr="00707AC3">
        <w:rPr>
          <w:rFonts w:ascii="Tahoma" w:hAnsi="Tahoma" w:cs="Tahoma"/>
          <w:sz w:val="21"/>
          <w:szCs w:val="21"/>
        </w:rPr>
        <w:t xml:space="preserve">Parallel zur Veröffentlichung des neuen Albums „Angels &amp; </w:t>
      </w:r>
      <w:proofErr w:type="spellStart"/>
      <w:r w:rsidRPr="00707AC3">
        <w:rPr>
          <w:rFonts w:ascii="Tahoma" w:hAnsi="Tahoma" w:cs="Tahoma"/>
          <w:sz w:val="21"/>
          <w:szCs w:val="21"/>
        </w:rPr>
        <w:t>Ghosts</w:t>
      </w:r>
      <w:proofErr w:type="spellEnd"/>
      <w:r w:rsidRPr="00707AC3">
        <w:rPr>
          <w:rFonts w:ascii="Tahoma" w:hAnsi="Tahoma" w:cs="Tahoma"/>
          <w:sz w:val="21"/>
          <w:szCs w:val="21"/>
        </w:rPr>
        <w:t xml:space="preserve">‘“ geben </w:t>
      </w:r>
      <w:r w:rsidRPr="00707AC3">
        <w:rPr>
          <w:rFonts w:ascii="Tahoma" w:hAnsi="Tahoma" w:cs="Tahoma"/>
          <w:b/>
          <w:sz w:val="21"/>
          <w:szCs w:val="21"/>
        </w:rPr>
        <w:t xml:space="preserve">Dave </w:t>
      </w:r>
      <w:proofErr w:type="spellStart"/>
      <w:r w:rsidRPr="00707AC3">
        <w:rPr>
          <w:rFonts w:ascii="Tahoma" w:hAnsi="Tahoma" w:cs="Tahoma"/>
          <w:b/>
          <w:sz w:val="21"/>
          <w:szCs w:val="21"/>
        </w:rPr>
        <w:t>Gahan</w:t>
      </w:r>
      <w:proofErr w:type="spellEnd"/>
      <w:r w:rsidRPr="00707AC3">
        <w:rPr>
          <w:rFonts w:ascii="Tahoma" w:hAnsi="Tahoma" w:cs="Tahoma"/>
          <w:b/>
          <w:sz w:val="21"/>
          <w:szCs w:val="21"/>
        </w:rPr>
        <w:t xml:space="preserve"> &amp; </w:t>
      </w:r>
      <w:proofErr w:type="spellStart"/>
      <w:r w:rsidRPr="00707AC3">
        <w:rPr>
          <w:rFonts w:ascii="Tahoma" w:hAnsi="Tahoma" w:cs="Tahoma"/>
          <w:b/>
          <w:sz w:val="21"/>
          <w:szCs w:val="21"/>
        </w:rPr>
        <w:t>Soulsavers</w:t>
      </w:r>
      <w:proofErr w:type="spellEnd"/>
      <w:r w:rsidRPr="00707AC3">
        <w:rPr>
          <w:rFonts w:ascii="Tahoma" w:hAnsi="Tahoma" w:cs="Tahoma"/>
          <w:sz w:val="21"/>
          <w:szCs w:val="21"/>
        </w:rPr>
        <w:t xml:space="preserve"> sechs intime Konzerte weltweit. Der mit multipl</w:t>
      </w:r>
      <w:r w:rsidR="00707AC3">
        <w:rPr>
          <w:rFonts w:ascii="Tahoma" w:hAnsi="Tahoma" w:cs="Tahoma"/>
          <w:sz w:val="21"/>
          <w:szCs w:val="21"/>
        </w:rPr>
        <w:t>em</w:t>
      </w:r>
      <w:r w:rsidRPr="00707AC3">
        <w:rPr>
          <w:rFonts w:ascii="Tahoma" w:hAnsi="Tahoma" w:cs="Tahoma"/>
          <w:sz w:val="21"/>
          <w:szCs w:val="21"/>
        </w:rPr>
        <w:t xml:space="preserve"> Platin und </w:t>
      </w:r>
      <w:r w:rsidR="00707AC3">
        <w:rPr>
          <w:rFonts w:ascii="Tahoma" w:hAnsi="Tahoma" w:cs="Tahoma"/>
          <w:sz w:val="21"/>
          <w:szCs w:val="21"/>
        </w:rPr>
        <w:t xml:space="preserve">dem </w:t>
      </w:r>
      <w:proofErr w:type="spellStart"/>
      <w:r w:rsidRPr="00707AC3">
        <w:rPr>
          <w:rFonts w:ascii="Tahoma" w:hAnsi="Tahoma" w:cs="Tahoma"/>
          <w:sz w:val="21"/>
          <w:szCs w:val="21"/>
        </w:rPr>
        <w:t>Grammy</w:t>
      </w:r>
      <w:proofErr w:type="spellEnd"/>
      <w:r w:rsidRPr="00707AC3">
        <w:rPr>
          <w:rFonts w:ascii="Tahoma" w:hAnsi="Tahoma" w:cs="Tahoma"/>
          <w:sz w:val="21"/>
          <w:szCs w:val="21"/>
        </w:rPr>
        <w:t xml:space="preserve"> ausgezeichnete Dave </w:t>
      </w:r>
      <w:proofErr w:type="spellStart"/>
      <w:r w:rsidRPr="00707AC3">
        <w:rPr>
          <w:rFonts w:ascii="Tahoma" w:hAnsi="Tahoma" w:cs="Tahoma"/>
          <w:sz w:val="21"/>
          <w:szCs w:val="21"/>
        </w:rPr>
        <w:t>Gahan</w:t>
      </w:r>
      <w:proofErr w:type="spellEnd"/>
      <w:r w:rsidRPr="00707AC3">
        <w:rPr>
          <w:rFonts w:ascii="Tahoma" w:hAnsi="Tahoma" w:cs="Tahoma"/>
          <w:sz w:val="21"/>
          <w:szCs w:val="21"/>
        </w:rPr>
        <w:t xml:space="preserve"> und sein musikalischer Partner </w:t>
      </w:r>
      <w:proofErr w:type="spellStart"/>
      <w:r w:rsidRPr="00707AC3">
        <w:rPr>
          <w:rFonts w:ascii="Tahoma" w:hAnsi="Tahoma" w:cs="Tahoma"/>
          <w:sz w:val="21"/>
          <w:szCs w:val="21"/>
        </w:rPr>
        <w:t>Soulsavers</w:t>
      </w:r>
      <w:proofErr w:type="spellEnd"/>
      <w:r w:rsidRPr="00707AC3">
        <w:rPr>
          <w:rFonts w:ascii="Tahoma" w:hAnsi="Tahoma" w:cs="Tahoma"/>
          <w:sz w:val="21"/>
          <w:szCs w:val="21"/>
        </w:rPr>
        <w:t xml:space="preserve"> machen am 30. Oktober im Berliner Tempodrom Station. Es ist das einzige Konzert in Deutschland und nur eines von vier in ganz Europa. </w:t>
      </w:r>
    </w:p>
    <w:p w:rsidR="00174F0A" w:rsidRPr="00707AC3" w:rsidRDefault="00174F0A" w:rsidP="007F0698">
      <w:pPr>
        <w:jc w:val="both"/>
        <w:rPr>
          <w:rFonts w:ascii="Tahoma" w:hAnsi="Tahoma" w:cs="Tahoma"/>
          <w:sz w:val="21"/>
          <w:szCs w:val="21"/>
        </w:rPr>
      </w:pPr>
      <w:r w:rsidRPr="00707AC3">
        <w:rPr>
          <w:rFonts w:ascii="Tahoma" w:hAnsi="Tahoma" w:cs="Tahoma"/>
          <w:sz w:val="21"/>
          <w:szCs w:val="21"/>
        </w:rPr>
        <w:t xml:space="preserve">Angels &amp; </w:t>
      </w:r>
      <w:proofErr w:type="spellStart"/>
      <w:r w:rsidRPr="00707AC3">
        <w:rPr>
          <w:rFonts w:ascii="Tahoma" w:hAnsi="Tahoma" w:cs="Tahoma"/>
          <w:sz w:val="21"/>
          <w:szCs w:val="21"/>
        </w:rPr>
        <w:t>Ghosts</w:t>
      </w:r>
      <w:proofErr w:type="spellEnd"/>
      <w:r w:rsidRPr="00707AC3">
        <w:rPr>
          <w:rFonts w:ascii="Tahoma" w:hAnsi="Tahoma" w:cs="Tahoma"/>
          <w:sz w:val="21"/>
          <w:szCs w:val="21"/>
        </w:rPr>
        <w:t xml:space="preserve">‘ ist die zweite Kollaboration von </w:t>
      </w:r>
      <w:r w:rsidRPr="00707AC3">
        <w:rPr>
          <w:rFonts w:ascii="Tahoma" w:hAnsi="Tahoma" w:cs="Tahoma"/>
          <w:b/>
          <w:sz w:val="21"/>
          <w:szCs w:val="21"/>
        </w:rPr>
        <w:t xml:space="preserve">Dave </w:t>
      </w:r>
      <w:proofErr w:type="spellStart"/>
      <w:r w:rsidRPr="00707AC3">
        <w:rPr>
          <w:rFonts w:ascii="Tahoma" w:hAnsi="Tahoma" w:cs="Tahoma"/>
          <w:b/>
          <w:sz w:val="21"/>
          <w:szCs w:val="21"/>
        </w:rPr>
        <w:t>Gahan</w:t>
      </w:r>
      <w:proofErr w:type="spellEnd"/>
      <w:r w:rsidRPr="00707AC3">
        <w:rPr>
          <w:rFonts w:ascii="Tahoma" w:hAnsi="Tahoma" w:cs="Tahoma"/>
          <w:b/>
          <w:sz w:val="21"/>
          <w:szCs w:val="21"/>
        </w:rPr>
        <w:t xml:space="preserve"> &amp; </w:t>
      </w:r>
      <w:proofErr w:type="spellStart"/>
      <w:r w:rsidRPr="00707AC3">
        <w:rPr>
          <w:rFonts w:ascii="Tahoma" w:hAnsi="Tahoma" w:cs="Tahoma"/>
          <w:b/>
          <w:sz w:val="21"/>
          <w:szCs w:val="21"/>
        </w:rPr>
        <w:t>Soulsavers</w:t>
      </w:r>
      <w:proofErr w:type="spellEnd"/>
      <w:r w:rsidRPr="00707AC3">
        <w:rPr>
          <w:rFonts w:ascii="Tahoma" w:hAnsi="Tahoma" w:cs="Tahoma"/>
          <w:sz w:val="21"/>
          <w:szCs w:val="21"/>
        </w:rPr>
        <w:t xml:space="preserve">. 2012 erschien die vielbeachtete, von der Kritik anerkannte CD ‚The Light The Dead See‘. Das neue Album enthält neun „absolut fesselnde“ Songs, die alle von </w:t>
      </w:r>
      <w:r w:rsidRPr="00707AC3">
        <w:rPr>
          <w:rFonts w:ascii="Tahoma" w:hAnsi="Tahoma" w:cs="Tahoma"/>
          <w:b/>
          <w:sz w:val="21"/>
          <w:szCs w:val="21"/>
        </w:rPr>
        <w:t xml:space="preserve">Dave </w:t>
      </w:r>
      <w:proofErr w:type="spellStart"/>
      <w:r w:rsidRPr="00707AC3">
        <w:rPr>
          <w:rFonts w:ascii="Tahoma" w:hAnsi="Tahoma" w:cs="Tahoma"/>
          <w:b/>
          <w:sz w:val="21"/>
          <w:szCs w:val="21"/>
        </w:rPr>
        <w:t>Gahan</w:t>
      </w:r>
      <w:proofErr w:type="spellEnd"/>
      <w:r w:rsidRPr="00707AC3">
        <w:rPr>
          <w:rFonts w:ascii="Tahoma" w:hAnsi="Tahoma" w:cs="Tahoma"/>
          <w:b/>
          <w:sz w:val="21"/>
          <w:szCs w:val="21"/>
        </w:rPr>
        <w:t xml:space="preserve"> &amp; </w:t>
      </w:r>
      <w:proofErr w:type="spellStart"/>
      <w:r w:rsidRPr="00707AC3">
        <w:rPr>
          <w:rFonts w:ascii="Tahoma" w:hAnsi="Tahoma" w:cs="Tahoma"/>
          <w:b/>
          <w:sz w:val="21"/>
          <w:szCs w:val="21"/>
        </w:rPr>
        <w:t>Soulsavers</w:t>
      </w:r>
      <w:proofErr w:type="spellEnd"/>
      <w:r w:rsidRPr="00707AC3">
        <w:rPr>
          <w:rFonts w:ascii="Tahoma" w:hAnsi="Tahoma" w:cs="Tahoma"/>
          <w:sz w:val="21"/>
          <w:szCs w:val="21"/>
        </w:rPr>
        <w:t xml:space="preserve"> geschrieben wurden. Das aktuelle Werk stellt eine deutliche Weiterentwicklung dar und zeigt sich viel pointierter und schonungsloser.  Der Hörer </w:t>
      </w:r>
      <w:r w:rsidR="006C7AB7" w:rsidRPr="00707AC3">
        <w:rPr>
          <w:rFonts w:ascii="Tahoma" w:hAnsi="Tahoma" w:cs="Tahoma"/>
          <w:sz w:val="21"/>
          <w:szCs w:val="21"/>
        </w:rPr>
        <w:t xml:space="preserve">wird mit einem dunklen, grübelnden akustischen Mix konfrontiert, Elementen die von Gospel und Blues inspiriert sind. Die Handschrift zeigt eine rohe Schönheit. Dave </w:t>
      </w:r>
      <w:proofErr w:type="spellStart"/>
      <w:r w:rsidR="006C7AB7" w:rsidRPr="00707AC3">
        <w:rPr>
          <w:rFonts w:ascii="Tahoma" w:hAnsi="Tahoma" w:cs="Tahoma"/>
          <w:sz w:val="21"/>
          <w:szCs w:val="21"/>
        </w:rPr>
        <w:t>Gahan</w:t>
      </w:r>
      <w:r w:rsidR="007F0698" w:rsidRPr="00707AC3">
        <w:rPr>
          <w:rFonts w:ascii="Tahoma" w:hAnsi="Tahoma" w:cs="Tahoma"/>
          <w:sz w:val="21"/>
          <w:szCs w:val="21"/>
        </w:rPr>
        <w:t>s</w:t>
      </w:r>
      <w:proofErr w:type="spellEnd"/>
      <w:r w:rsidR="006C7AB7" w:rsidRPr="00707AC3">
        <w:rPr>
          <w:rFonts w:ascii="Tahoma" w:hAnsi="Tahoma" w:cs="Tahoma"/>
          <w:sz w:val="21"/>
          <w:szCs w:val="21"/>
        </w:rPr>
        <w:t xml:space="preserve"> emotionale, kräftige Stimme scheint niemals besser zum Ausdruck gekommen zu sein und treibt das Album über eine Landschaft sorgfältig g</w:t>
      </w:r>
      <w:r w:rsidR="00707AC3">
        <w:rPr>
          <w:rFonts w:ascii="Tahoma" w:hAnsi="Tahoma" w:cs="Tahoma"/>
          <w:sz w:val="21"/>
          <w:szCs w:val="21"/>
        </w:rPr>
        <w:t xml:space="preserve">estalteter </w:t>
      </w:r>
      <w:r w:rsidR="006C7AB7" w:rsidRPr="00707AC3">
        <w:rPr>
          <w:rFonts w:ascii="Tahoma" w:hAnsi="Tahoma" w:cs="Tahoma"/>
          <w:sz w:val="21"/>
          <w:szCs w:val="21"/>
        </w:rPr>
        <w:t xml:space="preserve">Instrumentation. </w:t>
      </w:r>
    </w:p>
    <w:p w:rsidR="006C7AB7" w:rsidRPr="00707AC3" w:rsidRDefault="006C7AB7" w:rsidP="007F0698">
      <w:pPr>
        <w:jc w:val="both"/>
        <w:rPr>
          <w:rFonts w:ascii="Tahoma" w:hAnsi="Tahoma" w:cs="Tahoma"/>
          <w:sz w:val="21"/>
          <w:szCs w:val="21"/>
        </w:rPr>
      </w:pPr>
      <w:r w:rsidRPr="00707AC3">
        <w:rPr>
          <w:rFonts w:ascii="Tahoma" w:hAnsi="Tahoma" w:cs="Tahoma"/>
          <w:sz w:val="21"/>
          <w:szCs w:val="21"/>
        </w:rPr>
        <w:t>Um den kraftvollen Live</w:t>
      </w:r>
      <w:r w:rsidR="00707AC3">
        <w:rPr>
          <w:rFonts w:ascii="Tahoma" w:hAnsi="Tahoma" w:cs="Tahoma"/>
          <w:sz w:val="21"/>
          <w:szCs w:val="21"/>
        </w:rPr>
        <w:t>-C</w:t>
      </w:r>
      <w:r w:rsidRPr="00707AC3">
        <w:rPr>
          <w:rFonts w:ascii="Tahoma" w:hAnsi="Tahoma" w:cs="Tahoma"/>
          <w:sz w:val="21"/>
          <w:szCs w:val="21"/>
        </w:rPr>
        <w:t xml:space="preserve">harakter des Albums zu unterstreichen, werden </w:t>
      </w:r>
      <w:r w:rsidRPr="00707AC3">
        <w:rPr>
          <w:rFonts w:ascii="Tahoma" w:hAnsi="Tahoma" w:cs="Tahoma"/>
          <w:b/>
          <w:sz w:val="21"/>
          <w:szCs w:val="21"/>
        </w:rPr>
        <w:t xml:space="preserve">Dave </w:t>
      </w:r>
      <w:proofErr w:type="spellStart"/>
      <w:r w:rsidRPr="00707AC3">
        <w:rPr>
          <w:rFonts w:ascii="Tahoma" w:hAnsi="Tahoma" w:cs="Tahoma"/>
          <w:b/>
          <w:sz w:val="21"/>
          <w:szCs w:val="21"/>
        </w:rPr>
        <w:t>Gahan</w:t>
      </w:r>
      <w:proofErr w:type="spellEnd"/>
      <w:r w:rsidRPr="00707AC3">
        <w:rPr>
          <w:rFonts w:ascii="Tahoma" w:hAnsi="Tahoma" w:cs="Tahoma"/>
          <w:b/>
          <w:sz w:val="21"/>
          <w:szCs w:val="21"/>
        </w:rPr>
        <w:t xml:space="preserve"> &amp; </w:t>
      </w:r>
      <w:proofErr w:type="spellStart"/>
      <w:r w:rsidRPr="00707AC3">
        <w:rPr>
          <w:rFonts w:ascii="Tahoma" w:hAnsi="Tahoma" w:cs="Tahoma"/>
          <w:b/>
          <w:sz w:val="21"/>
          <w:szCs w:val="21"/>
        </w:rPr>
        <w:t>Soulsavers</w:t>
      </w:r>
      <w:proofErr w:type="spellEnd"/>
      <w:r w:rsidRPr="00707AC3">
        <w:rPr>
          <w:rFonts w:ascii="Tahoma" w:hAnsi="Tahoma" w:cs="Tahoma"/>
          <w:sz w:val="21"/>
          <w:szCs w:val="21"/>
        </w:rPr>
        <w:t xml:space="preserve"> das Projekt</w:t>
      </w:r>
      <w:r w:rsidR="00A274B3" w:rsidRPr="00707AC3">
        <w:rPr>
          <w:rFonts w:ascii="Tahoma" w:hAnsi="Tahoma" w:cs="Tahoma"/>
          <w:sz w:val="21"/>
          <w:szCs w:val="21"/>
        </w:rPr>
        <w:t xml:space="preserve"> in einer Serie von sechs</w:t>
      </w:r>
      <w:r w:rsidRPr="00707AC3">
        <w:rPr>
          <w:rFonts w:ascii="Tahoma" w:hAnsi="Tahoma" w:cs="Tahoma"/>
          <w:sz w:val="21"/>
          <w:szCs w:val="21"/>
        </w:rPr>
        <w:t xml:space="preserve"> speziellen Shows weltweit zum Leben erwecken. Sie treten als Teil einer 10-köpfigen Formation auf. </w:t>
      </w:r>
    </w:p>
    <w:p w:rsidR="006C7AB7" w:rsidRPr="00707AC3" w:rsidRDefault="006C7AB7" w:rsidP="007F0698">
      <w:pPr>
        <w:jc w:val="both"/>
        <w:rPr>
          <w:rFonts w:ascii="Tahoma" w:hAnsi="Tahoma" w:cs="Tahoma"/>
          <w:b/>
          <w:sz w:val="21"/>
          <w:szCs w:val="21"/>
        </w:rPr>
      </w:pPr>
      <w:r w:rsidRPr="00707AC3">
        <w:rPr>
          <w:rFonts w:ascii="Tahoma" w:hAnsi="Tahoma" w:cs="Tahoma"/>
          <w:sz w:val="21"/>
          <w:szCs w:val="21"/>
        </w:rPr>
        <w:t xml:space="preserve">Wegen der erwarteten immensen Nachfrage bei nur einem Deutschlandkonzert werden die Tickets personalisiert und ausschließlich über </w:t>
      </w:r>
      <w:hyperlink r:id="rId5" w:history="1">
        <w:r w:rsidRPr="00707AC3">
          <w:rPr>
            <w:rStyle w:val="Hyperlink"/>
            <w:rFonts w:ascii="Tahoma" w:hAnsi="Tahoma" w:cs="Tahoma"/>
            <w:sz w:val="21"/>
            <w:szCs w:val="21"/>
          </w:rPr>
          <w:t>www.eventim.de</w:t>
        </w:r>
      </w:hyperlink>
      <w:r w:rsidRPr="00707AC3">
        <w:rPr>
          <w:rFonts w:ascii="Tahoma" w:hAnsi="Tahoma" w:cs="Tahoma"/>
          <w:sz w:val="21"/>
          <w:szCs w:val="21"/>
        </w:rPr>
        <w:t xml:space="preserve"> verka</w:t>
      </w:r>
      <w:r w:rsidR="00A274B3" w:rsidRPr="00707AC3">
        <w:rPr>
          <w:rFonts w:ascii="Tahoma" w:hAnsi="Tahoma" w:cs="Tahoma"/>
          <w:sz w:val="21"/>
          <w:szCs w:val="21"/>
        </w:rPr>
        <w:t>uft. Pro Käufer können maximal zwei</w:t>
      </w:r>
      <w:r w:rsidRPr="00707AC3">
        <w:rPr>
          <w:rFonts w:ascii="Tahoma" w:hAnsi="Tahoma" w:cs="Tahoma"/>
          <w:sz w:val="21"/>
          <w:szCs w:val="21"/>
        </w:rPr>
        <w:t xml:space="preserve"> Tickets erworben werden. Die Eintrittskarten werden mit Vor-</w:t>
      </w:r>
      <w:r w:rsidR="0061545D">
        <w:rPr>
          <w:rFonts w:ascii="Tahoma" w:hAnsi="Tahoma" w:cs="Tahoma"/>
          <w:sz w:val="21"/>
          <w:szCs w:val="21"/>
        </w:rPr>
        <w:t xml:space="preserve"> </w:t>
      </w:r>
      <w:r w:rsidR="00707AC3">
        <w:rPr>
          <w:rFonts w:ascii="Tahoma" w:hAnsi="Tahoma" w:cs="Tahoma"/>
          <w:sz w:val="21"/>
          <w:szCs w:val="21"/>
        </w:rPr>
        <w:t xml:space="preserve">und </w:t>
      </w:r>
      <w:r w:rsidRPr="00707AC3">
        <w:rPr>
          <w:rFonts w:ascii="Tahoma" w:hAnsi="Tahoma" w:cs="Tahoma"/>
          <w:sz w:val="21"/>
          <w:szCs w:val="21"/>
        </w:rPr>
        <w:t>Nach</w:t>
      </w:r>
      <w:r w:rsidR="00707AC3">
        <w:rPr>
          <w:rFonts w:ascii="Tahoma" w:hAnsi="Tahoma" w:cs="Tahoma"/>
          <w:sz w:val="21"/>
          <w:szCs w:val="21"/>
        </w:rPr>
        <w:t>n</w:t>
      </w:r>
      <w:r w:rsidRPr="00707AC3">
        <w:rPr>
          <w:rFonts w:ascii="Tahoma" w:hAnsi="Tahoma" w:cs="Tahoma"/>
          <w:sz w:val="21"/>
          <w:szCs w:val="21"/>
        </w:rPr>
        <w:t xml:space="preserve">amen bedruckt. Beim Einlass werden die Ausweise kontrolliert, sodass Käufer und dessen Begleitperson gemeinsam durch die Kontrollen gehen müssen. Die personalisierten Tickets sind nicht übertragbar und gelten ausschließlich für den namentlich aufgedruckten Käufer und dessen Begleitung! </w:t>
      </w:r>
      <w:r w:rsidRPr="00707AC3">
        <w:rPr>
          <w:rFonts w:ascii="Tahoma" w:hAnsi="Tahoma" w:cs="Tahoma"/>
          <w:b/>
          <w:sz w:val="21"/>
          <w:szCs w:val="21"/>
        </w:rPr>
        <w:t>Ein Weiterverkauf ist ausdrücklich untersagt.</w:t>
      </w:r>
    </w:p>
    <w:p w:rsidR="006C7AB7" w:rsidRPr="00707AC3" w:rsidRDefault="006C7AB7" w:rsidP="007F0698">
      <w:pPr>
        <w:jc w:val="both"/>
        <w:rPr>
          <w:rFonts w:ascii="Tahoma" w:hAnsi="Tahoma" w:cs="Tahoma"/>
          <w:sz w:val="21"/>
          <w:szCs w:val="21"/>
        </w:rPr>
      </w:pPr>
      <w:r w:rsidRPr="00707AC3">
        <w:rPr>
          <w:rFonts w:ascii="Tahoma" w:hAnsi="Tahoma" w:cs="Tahoma"/>
          <w:sz w:val="21"/>
          <w:szCs w:val="21"/>
        </w:rPr>
        <w:t>Mit dieser Maßnahme soll</w:t>
      </w:r>
      <w:r w:rsidR="00707AC3">
        <w:rPr>
          <w:rFonts w:ascii="Tahoma" w:hAnsi="Tahoma" w:cs="Tahoma"/>
          <w:sz w:val="21"/>
          <w:szCs w:val="21"/>
        </w:rPr>
        <w:t>en</w:t>
      </w:r>
      <w:r w:rsidRPr="00707AC3">
        <w:rPr>
          <w:rFonts w:ascii="Tahoma" w:hAnsi="Tahoma" w:cs="Tahoma"/>
          <w:sz w:val="21"/>
          <w:szCs w:val="21"/>
        </w:rPr>
        <w:t xml:space="preserve"> der gewerbliche Weiterverkauf und  Angebote durch nicht berechtigte Anbieter unterbunden werden. Künstler und Veranstalter wollen hierdurch Spekulationsgeschäften und unzulässigen Aufschlägen für die </w:t>
      </w:r>
      <w:r w:rsidRPr="00707AC3">
        <w:rPr>
          <w:rFonts w:ascii="Tahoma" w:hAnsi="Tahoma" w:cs="Tahoma"/>
          <w:b/>
          <w:sz w:val="21"/>
          <w:szCs w:val="21"/>
        </w:rPr>
        <w:t xml:space="preserve">Dave </w:t>
      </w:r>
      <w:proofErr w:type="spellStart"/>
      <w:r w:rsidRPr="00707AC3">
        <w:rPr>
          <w:rFonts w:ascii="Tahoma" w:hAnsi="Tahoma" w:cs="Tahoma"/>
          <w:b/>
          <w:sz w:val="21"/>
          <w:szCs w:val="21"/>
        </w:rPr>
        <w:t>Gahan</w:t>
      </w:r>
      <w:proofErr w:type="spellEnd"/>
      <w:r w:rsidRPr="00707AC3">
        <w:rPr>
          <w:rFonts w:ascii="Tahoma" w:hAnsi="Tahoma" w:cs="Tahoma"/>
          <w:b/>
          <w:sz w:val="21"/>
          <w:szCs w:val="21"/>
        </w:rPr>
        <w:t xml:space="preserve"> &amp; </w:t>
      </w:r>
      <w:proofErr w:type="spellStart"/>
      <w:r w:rsidRPr="00707AC3">
        <w:rPr>
          <w:rFonts w:ascii="Tahoma" w:hAnsi="Tahoma" w:cs="Tahoma"/>
          <w:b/>
          <w:sz w:val="21"/>
          <w:szCs w:val="21"/>
        </w:rPr>
        <w:t>Soulsavers</w:t>
      </w:r>
      <w:proofErr w:type="spellEnd"/>
      <w:r w:rsidR="00707AC3">
        <w:rPr>
          <w:rFonts w:ascii="Tahoma" w:hAnsi="Tahoma" w:cs="Tahoma"/>
          <w:sz w:val="21"/>
          <w:szCs w:val="21"/>
        </w:rPr>
        <w:t>-</w:t>
      </w:r>
      <w:r w:rsidRPr="00707AC3">
        <w:rPr>
          <w:rFonts w:ascii="Tahoma" w:hAnsi="Tahoma" w:cs="Tahoma"/>
          <w:sz w:val="21"/>
          <w:szCs w:val="21"/>
        </w:rPr>
        <w:t xml:space="preserve">Tickets einen Riegel vorschieben. </w:t>
      </w:r>
    </w:p>
    <w:p w:rsidR="005B3B53" w:rsidRPr="00707AC3" w:rsidRDefault="005B3B53">
      <w:pPr>
        <w:rPr>
          <w:rFonts w:ascii="Tahoma" w:hAnsi="Tahoma" w:cs="Tahoma"/>
        </w:rPr>
      </w:pPr>
    </w:p>
    <w:p w:rsidR="005B3B53" w:rsidRPr="00707AC3" w:rsidRDefault="005B3B53" w:rsidP="00707AC3">
      <w:pPr>
        <w:keepNext/>
        <w:suppressAutoHyphens/>
        <w:spacing w:after="0" w:line="240" w:lineRule="auto"/>
        <w:jc w:val="center"/>
        <w:rPr>
          <w:rFonts w:ascii="Tahoma" w:eastAsia="Times New Roman" w:hAnsi="Tahoma" w:cs="Tahoma"/>
          <w:lang w:eastAsia="ar-SA"/>
        </w:rPr>
      </w:pPr>
      <w:r w:rsidRPr="00707AC3">
        <w:rPr>
          <w:rFonts w:ascii="Tahoma" w:eastAsia="Times New Roman" w:hAnsi="Tahoma" w:cs="Tahoma"/>
          <w:lang w:eastAsia="ar-SA"/>
        </w:rPr>
        <w:t xml:space="preserve">Marek Lieberberg </w:t>
      </w:r>
      <w:proofErr w:type="spellStart"/>
      <w:r w:rsidRPr="00707AC3">
        <w:rPr>
          <w:rFonts w:ascii="Tahoma" w:eastAsia="Times New Roman" w:hAnsi="Tahoma" w:cs="Tahoma"/>
          <w:lang w:eastAsia="ar-SA"/>
        </w:rPr>
        <w:t>presents</w:t>
      </w:r>
      <w:proofErr w:type="spellEnd"/>
    </w:p>
    <w:p w:rsidR="005B3B53" w:rsidRPr="00707AC3" w:rsidRDefault="005B3B53" w:rsidP="005B3B53">
      <w:pPr>
        <w:spacing w:after="0"/>
        <w:jc w:val="center"/>
        <w:rPr>
          <w:rFonts w:ascii="Tahoma" w:eastAsia="Times New Roman" w:hAnsi="Tahoma" w:cs="Tahoma"/>
          <w:b/>
          <w:sz w:val="40"/>
          <w:lang w:eastAsia="ar-SA"/>
        </w:rPr>
      </w:pPr>
      <w:r w:rsidRPr="00707AC3">
        <w:rPr>
          <w:rFonts w:ascii="Tahoma" w:eastAsia="Times New Roman" w:hAnsi="Tahoma" w:cs="Tahoma"/>
          <w:b/>
          <w:sz w:val="40"/>
          <w:lang w:eastAsia="ar-SA"/>
        </w:rPr>
        <w:t xml:space="preserve">Dave </w:t>
      </w:r>
      <w:proofErr w:type="spellStart"/>
      <w:r w:rsidRPr="00707AC3">
        <w:rPr>
          <w:rFonts w:ascii="Tahoma" w:eastAsia="Times New Roman" w:hAnsi="Tahoma" w:cs="Tahoma"/>
          <w:b/>
          <w:sz w:val="40"/>
          <w:lang w:eastAsia="ar-SA"/>
        </w:rPr>
        <w:t>Gahan</w:t>
      </w:r>
      <w:proofErr w:type="spellEnd"/>
      <w:r w:rsidRPr="00707AC3">
        <w:rPr>
          <w:rFonts w:ascii="Tahoma" w:eastAsia="Times New Roman" w:hAnsi="Tahoma" w:cs="Tahoma"/>
          <w:b/>
          <w:sz w:val="40"/>
          <w:lang w:eastAsia="ar-SA"/>
        </w:rPr>
        <w:t xml:space="preserve"> &amp; </w:t>
      </w:r>
      <w:proofErr w:type="spellStart"/>
      <w:r w:rsidRPr="00707AC3">
        <w:rPr>
          <w:rFonts w:ascii="Tahoma" w:eastAsia="Times New Roman" w:hAnsi="Tahoma" w:cs="Tahoma"/>
          <w:b/>
          <w:sz w:val="40"/>
          <w:lang w:eastAsia="ar-SA"/>
        </w:rPr>
        <w:t>Soulsavers</w:t>
      </w:r>
      <w:proofErr w:type="spellEnd"/>
      <w:r w:rsidRPr="00707AC3">
        <w:rPr>
          <w:rFonts w:ascii="Tahoma" w:eastAsia="Times New Roman" w:hAnsi="Tahoma" w:cs="Tahoma"/>
          <w:b/>
          <w:sz w:val="40"/>
          <w:lang w:eastAsia="ar-SA"/>
        </w:rPr>
        <w:t xml:space="preserve"> </w:t>
      </w:r>
    </w:p>
    <w:p w:rsidR="005B3B53" w:rsidRPr="00707AC3" w:rsidRDefault="005B3B53" w:rsidP="005B3B53">
      <w:pPr>
        <w:spacing w:after="0"/>
        <w:jc w:val="center"/>
        <w:rPr>
          <w:rFonts w:ascii="Tahoma" w:hAnsi="Tahoma" w:cs="Tahoma"/>
          <w:b/>
          <w:sz w:val="32"/>
          <w:szCs w:val="32"/>
        </w:rPr>
      </w:pPr>
      <w:r w:rsidRPr="00707AC3">
        <w:rPr>
          <w:rFonts w:ascii="Tahoma" w:hAnsi="Tahoma" w:cs="Tahoma"/>
          <w:b/>
          <w:sz w:val="32"/>
          <w:szCs w:val="32"/>
        </w:rPr>
        <w:t>Live</w:t>
      </w:r>
    </w:p>
    <w:p w:rsidR="005B3B53" w:rsidRPr="00707AC3" w:rsidRDefault="005B3B53" w:rsidP="005B3B53">
      <w:pPr>
        <w:spacing w:after="0"/>
        <w:jc w:val="center"/>
        <w:rPr>
          <w:rFonts w:ascii="Tahoma" w:hAnsi="Tahoma" w:cs="Tahoma"/>
          <w:b/>
          <w:sz w:val="28"/>
          <w:szCs w:val="28"/>
        </w:rPr>
      </w:pPr>
      <w:r w:rsidRPr="00707AC3">
        <w:rPr>
          <w:rFonts w:ascii="Tahoma" w:hAnsi="Tahoma" w:cs="Tahoma"/>
          <w:b/>
          <w:sz w:val="28"/>
          <w:szCs w:val="28"/>
        </w:rPr>
        <w:t>Einziges Konzert in Deutschland!</w:t>
      </w:r>
    </w:p>
    <w:p w:rsidR="00707AC3" w:rsidRDefault="005B3B53" w:rsidP="00707AC3">
      <w:pPr>
        <w:spacing w:after="0"/>
        <w:jc w:val="center"/>
        <w:rPr>
          <w:rFonts w:ascii="Tahoma" w:hAnsi="Tahoma" w:cs="Tahoma"/>
          <w:sz w:val="28"/>
          <w:szCs w:val="28"/>
        </w:rPr>
      </w:pPr>
      <w:r w:rsidRPr="00707AC3">
        <w:rPr>
          <w:rFonts w:ascii="Tahoma" w:hAnsi="Tahoma" w:cs="Tahoma"/>
          <w:sz w:val="28"/>
          <w:szCs w:val="28"/>
        </w:rPr>
        <w:t>Fr. 30. Oktober Berlin, Tempodrom 20:00 Uhr</w:t>
      </w:r>
    </w:p>
    <w:p w:rsidR="00707AC3" w:rsidRDefault="00707AC3" w:rsidP="00707AC3">
      <w:pPr>
        <w:spacing w:after="0"/>
        <w:jc w:val="center"/>
        <w:rPr>
          <w:rFonts w:ascii="Tahoma" w:hAnsi="Tahoma" w:cs="Tahoma"/>
          <w:b/>
          <w:sz w:val="32"/>
          <w:szCs w:val="32"/>
        </w:rPr>
      </w:pPr>
    </w:p>
    <w:p w:rsidR="00707AC3" w:rsidRDefault="00707AC3" w:rsidP="00707AC3">
      <w:pPr>
        <w:spacing w:after="0"/>
        <w:jc w:val="center"/>
        <w:rPr>
          <w:rFonts w:ascii="Tahoma" w:hAnsi="Tahoma" w:cs="Tahoma"/>
          <w:b/>
          <w:sz w:val="32"/>
          <w:szCs w:val="32"/>
        </w:rPr>
      </w:pPr>
    </w:p>
    <w:p w:rsidR="005B3B53" w:rsidRPr="00053CB1" w:rsidRDefault="005B3B53" w:rsidP="00707AC3">
      <w:pPr>
        <w:spacing w:after="0"/>
        <w:jc w:val="center"/>
        <w:rPr>
          <w:rFonts w:ascii="Tahoma" w:hAnsi="Tahoma" w:cs="Tahoma"/>
          <w:sz w:val="28"/>
          <w:szCs w:val="28"/>
        </w:rPr>
      </w:pPr>
      <w:r w:rsidRPr="00053CB1">
        <w:rPr>
          <w:rFonts w:ascii="Tahoma" w:hAnsi="Tahoma" w:cs="Tahoma"/>
          <w:b/>
          <w:sz w:val="28"/>
          <w:szCs w:val="28"/>
        </w:rPr>
        <w:t>Vorverkaufsstart: Fr. 18.09.15 10:00 Uhr</w:t>
      </w:r>
    </w:p>
    <w:p w:rsidR="005B3B53" w:rsidRPr="00053CB1" w:rsidRDefault="005B3B53" w:rsidP="005B3B53">
      <w:pPr>
        <w:spacing w:after="0"/>
        <w:jc w:val="center"/>
        <w:rPr>
          <w:rFonts w:ascii="Tahoma" w:hAnsi="Tahoma" w:cs="Tahoma"/>
          <w:b/>
          <w:sz w:val="24"/>
          <w:szCs w:val="24"/>
        </w:rPr>
      </w:pPr>
      <w:r w:rsidRPr="00053CB1">
        <w:rPr>
          <w:rFonts w:ascii="Tahoma" w:hAnsi="Tahoma" w:cs="Tahoma"/>
          <w:sz w:val="24"/>
          <w:szCs w:val="24"/>
        </w:rPr>
        <w:t>Exklusiv bei</w:t>
      </w:r>
      <w:r w:rsidRPr="00053CB1">
        <w:rPr>
          <w:rFonts w:ascii="Tahoma" w:hAnsi="Tahoma" w:cs="Tahoma"/>
          <w:b/>
          <w:sz w:val="24"/>
          <w:szCs w:val="24"/>
        </w:rPr>
        <w:t xml:space="preserve"> </w:t>
      </w:r>
      <w:hyperlink r:id="rId6" w:history="1">
        <w:r w:rsidRPr="00053CB1">
          <w:rPr>
            <w:rStyle w:val="Hyperlink"/>
            <w:rFonts w:ascii="Tahoma" w:hAnsi="Tahoma" w:cs="Tahoma"/>
            <w:sz w:val="24"/>
            <w:szCs w:val="24"/>
          </w:rPr>
          <w:t>www.eventim.de</w:t>
        </w:r>
      </w:hyperlink>
    </w:p>
    <w:p w:rsidR="005B3B53" w:rsidRPr="00707AC3" w:rsidRDefault="005B3B53" w:rsidP="005B3B53">
      <w:pPr>
        <w:spacing w:after="0" w:line="240" w:lineRule="auto"/>
        <w:jc w:val="center"/>
        <w:rPr>
          <w:rFonts w:ascii="Tahoma" w:hAnsi="Tahoma" w:cs="Tahoma"/>
          <w:sz w:val="20"/>
          <w:szCs w:val="20"/>
        </w:rPr>
      </w:pPr>
    </w:p>
    <w:p w:rsidR="005B3B53" w:rsidRPr="00707AC3" w:rsidRDefault="005B3B53" w:rsidP="005B3B53">
      <w:pPr>
        <w:spacing w:after="0" w:line="240" w:lineRule="auto"/>
        <w:jc w:val="center"/>
        <w:rPr>
          <w:rFonts w:ascii="Tahoma" w:hAnsi="Tahoma" w:cs="Tahoma"/>
          <w:sz w:val="20"/>
          <w:szCs w:val="20"/>
        </w:rPr>
      </w:pPr>
      <w:r w:rsidRPr="00707AC3">
        <w:rPr>
          <w:rFonts w:ascii="Tahoma" w:hAnsi="Tahoma" w:cs="Tahoma"/>
          <w:sz w:val="20"/>
          <w:szCs w:val="20"/>
        </w:rPr>
        <w:t>(0,20 Euro/Anruf aus dem dt. Festnetz, max. 0,60 Euro/Anruf aus dem dt. Mobilfunknetz)</w:t>
      </w:r>
    </w:p>
    <w:p w:rsidR="005B3B53" w:rsidRPr="00707AC3" w:rsidRDefault="00102BA4" w:rsidP="005B3B53">
      <w:pPr>
        <w:spacing w:after="0" w:line="240" w:lineRule="auto"/>
        <w:jc w:val="center"/>
        <w:rPr>
          <w:rStyle w:val="Hyperlink"/>
          <w:rFonts w:ascii="Tahoma" w:hAnsi="Tahoma" w:cs="Tahoma"/>
          <w:sz w:val="20"/>
          <w:szCs w:val="20"/>
        </w:rPr>
      </w:pPr>
      <w:hyperlink r:id="rId7" w:history="1">
        <w:r w:rsidR="005B3B53" w:rsidRPr="00707AC3">
          <w:rPr>
            <w:rStyle w:val="Hyperlink"/>
            <w:rFonts w:ascii="Tahoma" w:hAnsi="Tahoma" w:cs="Tahoma"/>
            <w:sz w:val="20"/>
            <w:szCs w:val="20"/>
          </w:rPr>
          <w:t>www.eventim.de</w:t>
        </w:r>
      </w:hyperlink>
    </w:p>
    <w:p w:rsidR="005B3B53" w:rsidRPr="00707AC3" w:rsidRDefault="005B3B53" w:rsidP="005B3B53">
      <w:pPr>
        <w:spacing w:after="0" w:line="240" w:lineRule="auto"/>
        <w:jc w:val="center"/>
        <w:rPr>
          <w:rFonts w:ascii="Tahoma" w:hAnsi="Tahoma" w:cs="Tahoma"/>
          <w:sz w:val="20"/>
          <w:szCs w:val="20"/>
        </w:rPr>
      </w:pPr>
      <w:r w:rsidRPr="00707AC3">
        <w:rPr>
          <w:rFonts w:ascii="Tahoma" w:hAnsi="Tahoma" w:cs="Tahoma"/>
          <w:color w:val="0000FF"/>
          <w:sz w:val="20"/>
          <w:szCs w:val="20"/>
          <w:u w:val="single"/>
        </w:rPr>
        <w:br/>
      </w:r>
      <w:r w:rsidRPr="00707AC3">
        <w:rPr>
          <w:rFonts w:ascii="Tahoma" w:hAnsi="Tahoma" w:cs="Tahoma"/>
          <w:color w:val="0000FF"/>
          <w:sz w:val="20"/>
          <w:szCs w:val="20"/>
          <w:u w:val="single"/>
        </w:rPr>
        <w:br/>
      </w:r>
      <w:r w:rsidRPr="00707AC3">
        <w:rPr>
          <w:rFonts w:ascii="Tahoma" w:eastAsia="Times New Roman" w:hAnsi="Tahoma" w:cs="Tahoma"/>
          <w:b/>
          <w:sz w:val="20"/>
          <w:szCs w:val="20"/>
        </w:rPr>
        <w:t>Veranstalter-Webseite inkl. Fotos / Pressematerial</w:t>
      </w:r>
    </w:p>
    <w:p w:rsidR="005B3B53" w:rsidRDefault="00102BA4" w:rsidP="00230C50">
      <w:pPr>
        <w:jc w:val="center"/>
        <w:rPr>
          <w:rFonts w:ascii="Tahoma" w:hAnsi="Tahoma" w:cs="Tahoma"/>
          <w:sz w:val="20"/>
          <w:szCs w:val="20"/>
        </w:rPr>
      </w:pPr>
      <w:hyperlink r:id="rId8" w:history="1">
        <w:r w:rsidR="005B3B53" w:rsidRPr="00707AC3">
          <w:rPr>
            <w:rStyle w:val="Hyperlink"/>
            <w:rFonts w:ascii="Tahoma" w:eastAsia="Times New Roman" w:hAnsi="Tahoma" w:cs="Tahoma"/>
            <w:sz w:val="20"/>
            <w:szCs w:val="20"/>
          </w:rPr>
          <w:t>www.mlk.com</w:t>
        </w:r>
      </w:hyperlink>
      <w:r w:rsidR="005B3B53" w:rsidRPr="00707AC3">
        <w:rPr>
          <w:rFonts w:ascii="Tahoma" w:hAnsi="Tahoma" w:cs="Tahoma"/>
          <w:color w:val="0000FF"/>
          <w:sz w:val="20"/>
          <w:szCs w:val="20"/>
          <w:u w:val="single"/>
        </w:rPr>
        <w:br/>
      </w:r>
      <w:hyperlink r:id="rId9" w:history="1">
        <w:r w:rsidR="005B3B53" w:rsidRPr="00707AC3">
          <w:rPr>
            <w:rStyle w:val="Hyperlink"/>
            <w:rFonts w:ascii="Tahoma" w:eastAsia="Times New Roman" w:hAnsi="Tahoma" w:cs="Tahoma"/>
            <w:sz w:val="20"/>
            <w:szCs w:val="20"/>
          </w:rPr>
          <w:t>facebook.com/</w:t>
        </w:r>
        <w:proofErr w:type="spellStart"/>
        <w:r w:rsidR="005B3B53" w:rsidRPr="00707AC3">
          <w:rPr>
            <w:rStyle w:val="Hyperlink"/>
            <w:rFonts w:ascii="Tahoma" w:eastAsia="Times New Roman" w:hAnsi="Tahoma" w:cs="Tahoma"/>
            <w:sz w:val="20"/>
            <w:szCs w:val="20"/>
          </w:rPr>
          <w:t>mareklieberberg</w:t>
        </w:r>
        <w:proofErr w:type="spellEnd"/>
      </w:hyperlink>
      <w:r w:rsidR="005B3B53" w:rsidRPr="00707AC3">
        <w:rPr>
          <w:rFonts w:ascii="Tahoma" w:eastAsia="Times New Roman" w:hAnsi="Tahoma" w:cs="Tahoma"/>
          <w:sz w:val="20"/>
          <w:szCs w:val="20"/>
        </w:rPr>
        <w:t xml:space="preserve">   </w:t>
      </w:r>
      <w:r w:rsidR="005B3B53" w:rsidRPr="00707AC3">
        <w:rPr>
          <w:rFonts w:ascii="Tahoma" w:hAnsi="Tahoma" w:cs="Tahoma"/>
          <w:sz w:val="20"/>
          <w:szCs w:val="20"/>
        </w:rPr>
        <w:t>·</w:t>
      </w:r>
      <w:r w:rsidR="005B3B53" w:rsidRPr="00707AC3">
        <w:rPr>
          <w:rFonts w:ascii="Tahoma" w:eastAsia="Times New Roman" w:hAnsi="Tahoma" w:cs="Tahoma"/>
          <w:sz w:val="20"/>
          <w:szCs w:val="20"/>
        </w:rPr>
        <w:t xml:space="preserve">    </w:t>
      </w:r>
      <w:hyperlink r:id="rId10" w:history="1">
        <w:r w:rsidR="005B3B53" w:rsidRPr="00707AC3">
          <w:rPr>
            <w:rStyle w:val="Hyperlink"/>
            <w:rFonts w:ascii="Tahoma" w:eastAsia="Times New Roman" w:hAnsi="Tahoma" w:cs="Tahoma"/>
            <w:sz w:val="20"/>
            <w:szCs w:val="20"/>
          </w:rPr>
          <w:t>twitter.com/</w:t>
        </w:r>
        <w:proofErr w:type="spellStart"/>
        <w:r w:rsidR="005B3B53" w:rsidRPr="00707AC3">
          <w:rPr>
            <w:rStyle w:val="Hyperlink"/>
            <w:rFonts w:ascii="Tahoma" w:eastAsia="Times New Roman" w:hAnsi="Tahoma" w:cs="Tahoma"/>
            <w:sz w:val="20"/>
            <w:szCs w:val="20"/>
          </w:rPr>
          <w:t>mareklieberberg</w:t>
        </w:r>
        <w:proofErr w:type="spellEnd"/>
      </w:hyperlink>
    </w:p>
    <w:p w:rsidR="00230C50" w:rsidRPr="00230C50" w:rsidRDefault="00230C50" w:rsidP="00230C50">
      <w:pPr>
        <w:jc w:val="center"/>
        <w:rPr>
          <w:rFonts w:ascii="Tahoma" w:hAnsi="Tahoma" w:cs="Tahoma"/>
          <w:sz w:val="20"/>
          <w:szCs w:val="20"/>
        </w:rPr>
      </w:pPr>
    </w:p>
    <w:p w:rsidR="0061545D" w:rsidRPr="00230C50" w:rsidRDefault="0061545D" w:rsidP="00230C50">
      <w:pPr>
        <w:suppressAutoHyphens/>
        <w:spacing w:after="0" w:line="240" w:lineRule="auto"/>
        <w:jc w:val="center"/>
        <w:rPr>
          <w:rFonts w:ascii="Tahoma" w:eastAsia="Times New Roman" w:hAnsi="Tahoma" w:cs="Tahoma"/>
          <w:b/>
          <w:bCs/>
          <w:sz w:val="20"/>
          <w:szCs w:val="24"/>
          <w:lang w:eastAsia="ar-SA"/>
        </w:rPr>
      </w:pPr>
      <w:r w:rsidRPr="00230C50">
        <w:rPr>
          <w:rFonts w:ascii="Tahoma" w:eastAsia="Times New Roman" w:hAnsi="Tahoma" w:cs="Tahoma"/>
          <w:b/>
          <w:bCs/>
          <w:sz w:val="20"/>
          <w:szCs w:val="24"/>
          <w:lang w:eastAsia="ar-SA"/>
        </w:rPr>
        <w:t>Allgemeine Links:</w:t>
      </w:r>
    </w:p>
    <w:p w:rsidR="0061545D" w:rsidRPr="00230C50" w:rsidRDefault="00102BA4" w:rsidP="0061545D">
      <w:pPr>
        <w:spacing w:after="0" w:line="240" w:lineRule="auto"/>
        <w:jc w:val="center"/>
        <w:rPr>
          <w:rStyle w:val="Hyperlink"/>
          <w:sz w:val="20"/>
          <w:szCs w:val="20"/>
        </w:rPr>
      </w:pPr>
      <w:hyperlink r:id="rId11" w:history="1">
        <w:r w:rsidR="00230C50" w:rsidRPr="00230C50">
          <w:rPr>
            <w:rStyle w:val="Hyperlink"/>
            <w:rFonts w:ascii="Tahoma" w:eastAsia="Times New Roman" w:hAnsi="Tahoma" w:cs="Tahoma"/>
            <w:sz w:val="20"/>
            <w:szCs w:val="20"/>
          </w:rPr>
          <w:t>www.davegahan.com</w:t>
        </w:r>
      </w:hyperlink>
    </w:p>
    <w:p w:rsidR="0061545D" w:rsidRPr="00230C50" w:rsidRDefault="00102BA4" w:rsidP="0061545D">
      <w:pPr>
        <w:jc w:val="center"/>
        <w:rPr>
          <w:rStyle w:val="Hyperlink"/>
          <w:sz w:val="20"/>
          <w:szCs w:val="20"/>
        </w:rPr>
      </w:pPr>
      <w:hyperlink r:id="rId12" w:history="1">
        <w:r w:rsidR="0061545D" w:rsidRPr="00230C50">
          <w:rPr>
            <w:rStyle w:val="Hyperlink"/>
            <w:rFonts w:ascii="Tahoma" w:eastAsia="Times New Roman" w:hAnsi="Tahoma" w:cs="Tahoma"/>
            <w:sz w:val="20"/>
            <w:szCs w:val="20"/>
          </w:rPr>
          <w:t>www.thesoulsavers.com</w:t>
        </w:r>
      </w:hyperlink>
    </w:p>
    <w:p w:rsidR="0061545D" w:rsidRDefault="0061545D" w:rsidP="0061545D">
      <w:pPr>
        <w:jc w:val="center"/>
        <w:rPr>
          <w:rFonts w:ascii="Arial" w:eastAsia="Calibri" w:hAnsi="Arial" w:cs="Times New Roman"/>
          <w:szCs w:val="20"/>
        </w:rPr>
      </w:pPr>
    </w:p>
    <w:p w:rsidR="0061545D" w:rsidRPr="00707AC3" w:rsidRDefault="0061545D" w:rsidP="0061545D">
      <w:pPr>
        <w:rPr>
          <w:rFonts w:ascii="Tahoma" w:hAnsi="Tahoma" w:cs="Tahoma"/>
          <w:b/>
        </w:rPr>
      </w:pPr>
    </w:p>
    <w:sectPr w:rsidR="0061545D" w:rsidRPr="00707A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0A"/>
    <w:rsid w:val="00053CB1"/>
    <w:rsid w:val="00174F0A"/>
    <w:rsid w:val="00230C50"/>
    <w:rsid w:val="005B3B53"/>
    <w:rsid w:val="0061545D"/>
    <w:rsid w:val="006C7AB7"/>
    <w:rsid w:val="00707AC3"/>
    <w:rsid w:val="007F0698"/>
    <w:rsid w:val="00A274B3"/>
    <w:rsid w:val="00B01627"/>
    <w:rsid w:val="00BE4484"/>
    <w:rsid w:val="00C522A0"/>
    <w:rsid w:val="00C60C68"/>
    <w:rsid w:val="00F571CF"/>
    <w:rsid w:val="00F90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7A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7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3351">
      <w:bodyDiv w:val="1"/>
      <w:marLeft w:val="0"/>
      <w:marRight w:val="0"/>
      <w:marTop w:val="0"/>
      <w:marBottom w:val="0"/>
      <w:divBdr>
        <w:top w:val="none" w:sz="0" w:space="0" w:color="auto"/>
        <w:left w:val="none" w:sz="0" w:space="0" w:color="auto"/>
        <w:bottom w:val="none" w:sz="0" w:space="0" w:color="auto"/>
        <w:right w:val="none" w:sz="0" w:space="0" w:color="auto"/>
      </w:divBdr>
    </w:div>
    <w:div w:id="17042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entim.de/" TargetMode="External"/><Relationship Id="rId12" Type="http://schemas.openxmlformats.org/officeDocument/2006/relationships/hyperlink" Target="http://www.thesoulsaver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ventim.de" TargetMode="External"/><Relationship Id="rId11" Type="http://schemas.openxmlformats.org/officeDocument/2006/relationships/hyperlink" Target="http://www.davegahan.com" TargetMode="External"/><Relationship Id="rId5" Type="http://schemas.openxmlformats.org/officeDocument/2006/relationships/hyperlink" Target="http://www.eventim.de" TargetMode="External"/><Relationship Id="rId10" Type="http://schemas.openxmlformats.org/officeDocument/2006/relationships/hyperlink" Target="http://www.twitter.com/mareklieberberg" TargetMode="External"/><Relationship Id="rId4" Type="http://schemas.openxmlformats.org/officeDocument/2006/relationships/webSettings" Target="webSettings.xml"/><Relationship Id="rId9" Type="http://schemas.openxmlformats.org/officeDocument/2006/relationships/hyperlink" Target="http://www.facebook.com/mareklieberberg"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ml_02</dc:creator>
  <cp:lastModifiedBy>ml_10</cp:lastModifiedBy>
  <cp:revision>2</cp:revision>
  <cp:lastPrinted>2015-09-09T11:11:00Z</cp:lastPrinted>
  <dcterms:created xsi:type="dcterms:W3CDTF">2015-09-09T12:41:00Z</dcterms:created>
  <dcterms:modified xsi:type="dcterms:W3CDTF">2015-09-09T12:41:00Z</dcterms:modified>
</cp:coreProperties>
</file>