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03A8F0" w14:textId="77777777" w:rsidR="006939FF" w:rsidRPr="006939FF" w:rsidRDefault="006939FF">
      <w:pPr>
        <w:pStyle w:val="TextA"/>
        <w:jc w:val="center"/>
        <w:rPr>
          <w:rFonts w:ascii="Tahoma" w:hAnsi="Tahoma" w:cs="Tahoma"/>
          <w:b/>
          <w:bCs/>
          <w:color w:val="000000"/>
          <w:sz w:val="30"/>
          <w:szCs w:val="30"/>
          <w:lang w:val="en-US"/>
        </w:rPr>
      </w:pPr>
      <w:r w:rsidRPr="006939FF">
        <w:rPr>
          <w:rFonts w:ascii="Tahoma" w:hAnsi="Tahoma" w:cs="Tahoma"/>
          <w:b/>
          <w:bCs/>
          <w:color w:val="000000"/>
          <w:sz w:val="34"/>
          <w:szCs w:val="34"/>
          <w:lang w:val="en-US"/>
        </w:rPr>
        <w:t>Melodischer Post-Hardcore mit Sleeping With Sirens</w:t>
      </w:r>
    </w:p>
    <w:p w14:paraId="5A74CE16" w14:textId="77777777" w:rsidR="006939FF" w:rsidRPr="006939FF" w:rsidRDefault="006939FF">
      <w:pPr>
        <w:pStyle w:val="TextA"/>
        <w:jc w:val="center"/>
        <w:rPr>
          <w:rFonts w:ascii="Tahoma" w:hAnsi="Tahoma" w:cs="Tahoma"/>
          <w:b/>
          <w:bCs/>
          <w:color w:val="000000"/>
          <w:sz w:val="30"/>
          <w:szCs w:val="30"/>
        </w:rPr>
      </w:pPr>
      <w:r w:rsidRPr="006939FF">
        <w:rPr>
          <w:rFonts w:ascii="Tahoma" w:hAnsi="Tahoma" w:cs="Tahoma"/>
          <w:b/>
          <w:bCs/>
          <w:color w:val="000000"/>
          <w:sz w:val="30"/>
          <w:szCs w:val="30"/>
          <w:lang w:val="en-US"/>
        </w:rPr>
        <w:t>Viertes Album „Madness” im März erschienen</w:t>
      </w:r>
    </w:p>
    <w:p w14:paraId="4E130619" w14:textId="77777777" w:rsidR="006939FF" w:rsidRPr="006939FF" w:rsidRDefault="00026437">
      <w:pPr>
        <w:pStyle w:val="TextA"/>
        <w:jc w:val="center"/>
        <w:rPr>
          <w:rFonts w:ascii="Tahoma" w:hAnsi="Tahoma" w:cs="Tahoma"/>
          <w:b/>
          <w:bCs/>
          <w:color w:val="000000"/>
          <w:sz w:val="30"/>
          <w:szCs w:val="30"/>
        </w:rPr>
      </w:pPr>
      <w:r w:rsidRPr="006939FF">
        <w:rPr>
          <w:rFonts w:ascii="Tahoma" w:hAnsi="Tahoma" w:cs="Tahoma"/>
          <w:b/>
          <w:bCs/>
          <w:color w:val="000000"/>
          <w:sz w:val="30"/>
          <w:szCs w:val="30"/>
        </w:rPr>
        <w:t>I</w:t>
      </w:r>
      <w:r w:rsidR="006939FF" w:rsidRPr="006939FF">
        <w:rPr>
          <w:rFonts w:ascii="Tahoma" w:hAnsi="Tahoma" w:cs="Tahoma"/>
          <w:b/>
          <w:bCs/>
          <w:color w:val="000000"/>
          <w:sz w:val="30"/>
          <w:szCs w:val="30"/>
        </w:rPr>
        <w:t>m Februar 2016</w:t>
      </w:r>
      <w:r w:rsidRPr="006939FF">
        <w:rPr>
          <w:rFonts w:ascii="Tahoma" w:hAnsi="Tahoma" w:cs="Tahoma"/>
          <w:b/>
          <w:bCs/>
          <w:color w:val="000000"/>
          <w:sz w:val="30"/>
          <w:szCs w:val="30"/>
        </w:rPr>
        <w:t xml:space="preserve"> live</w:t>
      </w:r>
      <w:r w:rsidR="006939FF" w:rsidRPr="006939FF">
        <w:rPr>
          <w:rFonts w:ascii="Tahoma" w:hAnsi="Tahoma" w:cs="Tahoma"/>
          <w:b/>
          <w:bCs/>
          <w:color w:val="000000"/>
          <w:sz w:val="30"/>
          <w:szCs w:val="30"/>
        </w:rPr>
        <w:t xml:space="preserve"> in Deutschland </w:t>
      </w:r>
    </w:p>
    <w:p w14:paraId="4ADDBA55" w14:textId="77777777" w:rsidR="006939FF" w:rsidRPr="006939FF" w:rsidRDefault="006939FF">
      <w:pPr>
        <w:pStyle w:val="TextA"/>
        <w:jc w:val="center"/>
        <w:rPr>
          <w:rFonts w:ascii="Tahoma" w:hAnsi="Tahoma" w:cs="Tahoma"/>
          <w:b/>
          <w:bCs/>
          <w:color w:val="000000"/>
          <w:sz w:val="28"/>
          <w:szCs w:val="28"/>
        </w:rPr>
      </w:pPr>
      <w:r w:rsidRPr="006939FF">
        <w:rPr>
          <w:rFonts w:ascii="Tahoma" w:hAnsi="Tahoma" w:cs="Tahoma"/>
          <w:b/>
          <w:bCs/>
          <w:color w:val="000000"/>
          <w:sz w:val="30"/>
          <w:szCs w:val="30"/>
        </w:rPr>
        <w:t>Shows in Hambu</w:t>
      </w:r>
      <w:r w:rsidR="00026437" w:rsidRPr="006939FF">
        <w:rPr>
          <w:rFonts w:ascii="Tahoma" w:hAnsi="Tahoma" w:cs="Tahoma"/>
          <w:b/>
          <w:bCs/>
          <w:color w:val="000000"/>
          <w:sz w:val="30"/>
          <w:szCs w:val="30"/>
        </w:rPr>
        <w:t>rg, Berlin, München, Frankfurt und</w:t>
      </w:r>
      <w:r w:rsidRPr="006939FF">
        <w:rPr>
          <w:rFonts w:ascii="Tahoma" w:hAnsi="Tahoma" w:cs="Tahoma"/>
          <w:b/>
          <w:bCs/>
          <w:color w:val="000000"/>
          <w:sz w:val="30"/>
          <w:szCs w:val="30"/>
        </w:rPr>
        <w:t xml:space="preserve"> Köln</w:t>
      </w:r>
    </w:p>
    <w:p w14:paraId="37423322" w14:textId="77777777" w:rsidR="006939FF" w:rsidRPr="006939FF" w:rsidRDefault="006939FF">
      <w:pPr>
        <w:pStyle w:val="TextA"/>
        <w:rPr>
          <w:rFonts w:ascii="Tahoma" w:hAnsi="Tahoma" w:cs="Tahoma"/>
          <w:b/>
          <w:bCs/>
          <w:color w:val="000000"/>
          <w:sz w:val="28"/>
          <w:szCs w:val="28"/>
        </w:rPr>
      </w:pPr>
    </w:p>
    <w:p w14:paraId="01B07A8B" w14:textId="77777777" w:rsidR="006939FF" w:rsidRPr="006939FF" w:rsidRDefault="006939FF">
      <w:pPr>
        <w:pStyle w:val="TextA"/>
        <w:rPr>
          <w:color w:val="000000"/>
        </w:rPr>
      </w:pPr>
      <w:r w:rsidRPr="006939FF">
        <w:rPr>
          <w:rFonts w:ascii="Tahoma" w:hAnsi="Tahoma" w:cs="Tahoma"/>
          <w:b/>
          <w:bCs/>
          <w:color w:val="000000"/>
        </w:rPr>
        <w:t xml:space="preserve">Sleeping With Sirens </w:t>
      </w:r>
      <w:r w:rsidRPr="006939FF">
        <w:rPr>
          <w:rFonts w:ascii="Tahoma" w:hAnsi="Tahoma" w:cs="Tahoma"/>
          <w:color w:val="000000"/>
        </w:rPr>
        <w:t>haben seit ihrer Gründung 2009 eine rasante Karriere hingelegt. Das Quintett aus Orlando/Florida blickt auf mehr als 100 Millionen St</w:t>
      </w:r>
      <w:r w:rsidR="00026437" w:rsidRPr="006939FF">
        <w:rPr>
          <w:rFonts w:ascii="Tahoma" w:hAnsi="Tahoma" w:cs="Tahoma"/>
          <w:color w:val="000000"/>
        </w:rPr>
        <w:t>r</w:t>
      </w:r>
      <w:r w:rsidRPr="006939FF">
        <w:rPr>
          <w:rFonts w:ascii="Tahoma" w:hAnsi="Tahoma" w:cs="Tahoma"/>
          <w:color w:val="000000"/>
        </w:rPr>
        <w:t xml:space="preserve">eams ihrer Songs, über 83 Millionen Klicks auf ihre Videos, weit über 700.000 verkaufte Alben sowie einen atemberaubenden Tourneeplan, bei dem seit 2012 </w:t>
      </w:r>
      <w:r w:rsidR="00026437" w:rsidRPr="006939FF">
        <w:rPr>
          <w:rFonts w:ascii="Tahoma" w:hAnsi="Tahoma" w:cs="Tahoma"/>
          <w:color w:val="000000"/>
        </w:rPr>
        <w:t>fast</w:t>
      </w:r>
      <w:r w:rsidRPr="006939FF">
        <w:rPr>
          <w:rFonts w:ascii="Tahoma" w:hAnsi="Tahoma" w:cs="Tahoma"/>
          <w:color w:val="000000"/>
        </w:rPr>
        <w:t xml:space="preserve"> jede Show ausverkauft war. Trotz dieser Erfolge bleiben </w:t>
      </w:r>
      <w:r w:rsidRPr="006939FF">
        <w:rPr>
          <w:rFonts w:ascii="Tahoma" w:hAnsi="Tahoma" w:cs="Tahoma"/>
          <w:b/>
          <w:bCs/>
          <w:color w:val="000000"/>
        </w:rPr>
        <w:t xml:space="preserve">Sleeping With Sirens </w:t>
      </w:r>
      <w:r w:rsidRPr="006939FF">
        <w:rPr>
          <w:rFonts w:ascii="Tahoma" w:hAnsi="Tahoma" w:cs="Tahoma"/>
          <w:color w:val="000000"/>
        </w:rPr>
        <w:t>nicht stehen, sich selb</w:t>
      </w:r>
      <w:r w:rsidR="00026437" w:rsidRPr="006939FF">
        <w:rPr>
          <w:rFonts w:ascii="Tahoma" w:hAnsi="Tahoma" w:cs="Tahoma"/>
          <w:color w:val="000000"/>
        </w:rPr>
        <w:t>st</w:t>
      </w:r>
      <w:r w:rsidRPr="006939FF">
        <w:rPr>
          <w:rFonts w:ascii="Tahoma" w:hAnsi="Tahoma" w:cs="Tahoma"/>
          <w:color w:val="000000"/>
        </w:rPr>
        <w:t xml:space="preserve"> ab</w:t>
      </w:r>
      <w:r w:rsidR="00026437" w:rsidRPr="006939FF">
        <w:rPr>
          <w:rFonts w:ascii="Tahoma" w:hAnsi="Tahoma" w:cs="Tahoma"/>
          <w:color w:val="000000"/>
        </w:rPr>
        <w:t xml:space="preserve">er gleichzeitig treu. Ihr </w:t>
      </w:r>
      <w:r w:rsidRPr="006939FF">
        <w:rPr>
          <w:rFonts w:ascii="Tahoma" w:hAnsi="Tahoma" w:cs="Tahoma"/>
          <w:color w:val="000000"/>
        </w:rPr>
        <w:t>viertes</w:t>
      </w:r>
      <w:r w:rsidR="00026437" w:rsidRPr="006939FF">
        <w:rPr>
          <w:rFonts w:ascii="Tahoma" w:hAnsi="Tahoma" w:cs="Tahoma"/>
          <w:color w:val="000000"/>
        </w:rPr>
        <w:t>, im März erschienenes</w:t>
      </w:r>
      <w:r w:rsidRPr="006939FF">
        <w:rPr>
          <w:rFonts w:ascii="Tahoma" w:hAnsi="Tahoma" w:cs="Tahoma"/>
          <w:color w:val="000000"/>
        </w:rPr>
        <w:t xml:space="preserve"> Album </w:t>
      </w:r>
      <w:r w:rsidRPr="006939FF">
        <w:rPr>
          <w:rFonts w:ascii="Tahoma" w:hAnsi="Tahoma" w:cs="Tahoma"/>
          <w:b/>
          <w:bCs/>
          <w:color w:val="000000"/>
        </w:rPr>
        <w:t xml:space="preserve">„Madness“ </w:t>
      </w:r>
      <w:r w:rsidRPr="006939FF">
        <w:rPr>
          <w:rFonts w:ascii="Tahoma" w:hAnsi="Tahoma" w:cs="Tahoma"/>
          <w:color w:val="000000"/>
        </w:rPr>
        <w:t xml:space="preserve">begeistert mit einer stärkeren Ausrichtung zum Melodiösen, ohne die eigene Post-Hardcore-Vergangenheit zu vergessen. </w:t>
      </w:r>
      <w:r w:rsidRPr="006939FF">
        <w:rPr>
          <w:rFonts w:ascii="Tahoma" w:hAnsi="Tahoma" w:cs="Tahoma"/>
          <w:b/>
          <w:bCs/>
          <w:color w:val="000000"/>
        </w:rPr>
        <w:t>„Madness“</w:t>
      </w:r>
      <w:r w:rsidR="00026437" w:rsidRPr="006939FF">
        <w:rPr>
          <w:rFonts w:ascii="Tahoma" w:hAnsi="Tahoma" w:cs="Tahoma"/>
          <w:color w:val="000000"/>
        </w:rPr>
        <w:t xml:space="preserve"> </w:t>
      </w:r>
      <w:r w:rsidRPr="006939FF">
        <w:rPr>
          <w:rFonts w:ascii="Tahoma" w:hAnsi="Tahoma" w:cs="Tahoma"/>
          <w:color w:val="000000"/>
        </w:rPr>
        <w:t>stieg in Australien sowie in den US-Billboard-Charts auf Platz 13, in vielen weiteren Ländern – darunter auch England – platzierte es sich in de</w:t>
      </w:r>
      <w:r w:rsidR="00026437" w:rsidRPr="006939FF">
        <w:rPr>
          <w:rFonts w:ascii="Tahoma" w:hAnsi="Tahoma" w:cs="Tahoma"/>
          <w:color w:val="000000"/>
        </w:rPr>
        <w:t>r</w:t>
      </w:r>
      <w:r w:rsidRPr="006939FF">
        <w:rPr>
          <w:rFonts w:ascii="Tahoma" w:hAnsi="Tahoma" w:cs="Tahoma"/>
          <w:color w:val="000000"/>
        </w:rPr>
        <w:t xml:space="preserve"> Top 30. Nach der in Deutschland ebenfalls ausverkauften Doppel-Headline-Tournee mit Pierce The Veil im März k</w:t>
      </w:r>
      <w:r w:rsidR="00026437" w:rsidRPr="006939FF">
        <w:rPr>
          <w:rFonts w:ascii="Tahoma" w:hAnsi="Tahoma" w:cs="Tahoma"/>
          <w:color w:val="000000"/>
        </w:rPr>
        <w:t>ehr</w:t>
      </w:r>
      <w:r w:rsidRPr="006939FF">
        <w:rPr>
          <w:rFonts w:ascii="Tahoma" w:hAnsi="Tahoma" w:cs="Tahoma"/>
          <w:color w:val="000000"/>
        </w:rPr>
        <w:t xml:space="preserve">en </w:t>
      </w:r>
      <w:r w:rsidRPr="006939FF">
        <w:rPr>
          <w:rFonts w:ascii="Tahoma" w:hAnsi="Tahoma" w:cs="Tahoma"/>
          <w:b/>
          <w:bCs/>
          <w:color w:val="000000"/>
        </w:rPr>
        <w:t xml:space="preserve">Sleeping With Sirens </w:t>
      </w:r>
      <w:r w:rsidR="00026437" w:rsidRPr="006939FF">
        <w:rPr>
          <w:rFonts w:ascii="Tahoma" w:hAnsi="Tahoma" w:cs="Tahoma"/>
          <w:color w:val="000000"/>
        </w:rPr>
        <w:t>vom</w:t>
      </w:r>
      <w:r w:rsidRPr="006939FF">
        <w:rPr>
          <w:rFonts w:ascii="Tahoma" w:hAnsi="Tahoma" w:cs="Tahoma"/>
          <w:color w:val="000000"/>
        </w:rPr>
        <w:t xml:space="preserve"> 22. </w:t>
      </w:r>
      <w:r w:rsidR="00026437" w:rsidRPr="006939FF">
        <w:rPr>
          <w:rFonts w:ascii="Tahoma" w:hAnsi="Tahoma" w:cs="Tahoma"/>
          <w:color w:val="000000"/>
        </w:rPr>
        <w:t>bis</w:t>
      </w:r>
      <w:r w:rsidRPr="006939FF">
        <w:rPr>
          <w:rFonts w:ascii="Tahoma" w:hAnsi="Tahoma" w:cs="Tahoma"/>
          <w:color w:val="000000"/>
        </w:rPr>
        <w:t xml:space="preserve"> 27. Februar 2016 für fünf Shows in Hamburg, Berlin, München, Frankfurt und Köln </w:t>
      </w:r>
      <w:r w:rsidR="00026437" w:rsidRPr="006939FF">
        <w:rPr>
          <w:rFonts w:ascii="Tahoma" w:hAnsi="Tahoma" w:cs="Tahoma"/>
          <w:color w:val="000000"/>
        </w:rPr>
        <w:t>zurück</w:t>
      </w:r>
      <w:r w:rsidRPr="006939FF">
        <w:rPr>
          <w:rFonts w:ascii="Tahoma" w:hAnsi="Tahoma" w:cs="Tahoma"/>
          <w:color w:val="000000"/>
        </w:rPr>
        <w:t>.</w:t>
      </w:r>
    </w:p>
    <w:p w14:paraId="6A59DC24" w14:textId="77777777" w:rsidR="006939FF" w:rsidRPr="006939FF" w:rsidRDefault="006939FF">
      <w:pPr>
        <w:pStyle w:val="TextA"/>
        <w:rPr>
          <w:color w:val="000000"/>
        </w:rPr>
      </w:pPr>
    </w:p>
    <w:p w14:paraId="145F5362" w14:textId="77777777" w:rsidR="006939FF" w:rsidRDefault="006939FF">
      <w:pPr>
        <w:pStyle w:val="TextA"/>
        <w:rPr>
          <w:rFonts w:ascii="Tahoma" w:hAnsi="Tahoma" w:cs="Tahoma"/>
        </w:rPr>
      </w:pPr>
      <w:r>
        <w:rPr>
          <w:rFonts w:ascii="Tahoma" w:hAnsi="Tahoma" w:cs="Tahoma"/>
        </w:rPr>
        <w:t xml:space="preserve">Die Geschichte von </w:t>
      </w:r>
      <w:r>
        <w:rPr>
          <w:rFonts w:ascii="Tahoma" w:hAnsi="Tahoma" w:cs="Tahoma"/>
          <w:b/>
          <w:bCs/>
        </w:rPr>
        <w:t>Sleeping With Sirens</w:t>
      </w:r>
      <w:r>
        <w:rPr>
          <w:rFonts w:ascii="Tahoma" w:hAnsi="Tahoma" w:cs="Tahoma"/>
        </w:rPr>
        <w:t xml:space="preserve"> begann 2009 in Orlando/Florida, als einige versierte Musiker damals jüngst verblichener Bands wie We Are Defiance und For All We Know nach einer neuen Ausdrucksform suchten. In den ersten Monaten kam und ging ein halbes Dutzend Musiker, bis man eine funktionierende Einheit gefunden hatte. Bereits ein knappes Jahr später erschien ihr Debütalbum </w:t>
      </w:r>
      <w:r>
        <w:rPr>
          <w:rFonts w:ascii="Tahoma" w:hAnsi="Tahoma" w:cs="Tahoma"/>
          <w:b/>
          <w:bCs/>
        </w:rPr>
        <w:t>„With Ears To See And Eyes To Hear“</w:t>
      </w:r>
      <w:r>
        <w:rPr>
          <w:rFonts w:ascii="Tahoma" w:hAnsi="Tahoma" w:cs="Tahoma"/>
        </w:rPr>
        <w:t xml:space="preserve">, das bereits einen Platz unter den Top 40 der Billboard-Independent-Charts erreichte. Doch vor allem die atemberaubende Live-Energie, mit der Sänger/Pianist </w:t>
      </w:r>
      <w:r>
        <w:rPr>
          <w:rFonts w:ascii="Tahoma" w:hAnsi="Tahoma" w:cs="Tahoma"/>
          <w:b/>
          <w:bCs/>
        </w:rPr>
        <w:t>Kellin Quinn</w:t>
      </w:r>
      <w:r>
        <w:rPr>
          <w:rFonts w:ascii="Tahoma" w:hAnsi="Tahoma" w:cs="Tahoma"/>
        </w:rPr>
        <w:t xml:space="preserve">, die Gitarristen </w:t>
      </w:r>
      <w:r>
        <w:rPr>
          <w:rFonts w:ascii="Tahoma" w:hAnsi="Tahoma" w:cs="Tahoma"/>
          <w:b/>
          <w:bCs/>
        </w:rPr>
        <w:t>Jack Fowler</w:t>
      </w:r>
      <w:r>
        <w:rPr>
          <w:rFonts w:ascii="Tahoma" w:hAnsi="Tahoma" w:cs="Tahoma"/>
        </w:rPr>
        <w:t xml:space="preserve"> und </w:t>
      </w:r>
      <w:r>
        <w:rPr>
          <w:rFonts w:ascii="Tahoma" w:hAnsi="Tahoma" w:cs="Tahoma"/>
          <w:b/>
          <w:bCs/>
        </w:rPr>
        <w:t>Jesse Lawson</w:t>
      </w:r>
      <w:r>
        <w:rPr>
          <w:rFonts w:ascii="Tahoma" w:hAnsi="Tahoma" w:cs="Tahoma"/>
        </w:rPr>
        <w:t xml:space="preserve">, Bassist </w:t>
      </w:r>
      <w:r>
        <w:rPr>
          <w:rFonts w:ascii="Tahoma" w:hAnsi="Tahoma" w:cs="Tahoma"/>
          <w:b/>
          <w:bCs/>
        </w:rPr>
        <w:t>Justin Hills</w:t>
      </w:r>
      <w:r>
        <w:rPr>
          <w:rFonts w:ascii="Tahoma" w:hAnsi="Tahoma" w:cs="Tahoma"/>
        </w:rPr>
        <w:t xml:space="preserve"> und Schlagzeuger </w:t>
      </w:r>
      <w:r>
        <w:rPr>
          <w:rFonts w:ascii="Tahoma" w:hAnsi="Tahoma" w:cs="Tahoma"/>
          <w:b/>
          <w:bCs/>
        </w:rPr>
        <w:t>Gabe Barham</w:t>
      </w:r>
      <w:r>
        <w:rPr>
          <w:rFonts w:ascii="Tahoma" w:hAnsi="Tahoma" w:cs="Tahoma"/>
        </w:rPr>
        <w:t xml:space="preserve"> im Konzert zu Werke gehen, schuf in ihrer Heimat zügig eine landesweite Anhängerschaft.</w:t>
      </w:r>
    </w:p>
    <w:p w14:paraId="280E9C36" w14:textId="77777777" w:rsidR="006939FF" w:rsidRDefault="006939FF">
      <w:pPr>
        <w:pStyle w:val="TextA"/>
        <w:rPr>
          <w:rFonts w:ascii="Tahoma" w:hAnsi="Tahoma" w:cs="Tahoma"/>
        </w:rPr>
      </w:pPr>
    </w:p>
    <w:p w14:paraId="538B93A4" w14:textId="77777777" w:rsidR="006939FF" w:rsidRPr="006939FF" w:rsidRDefault="006939FF">
      <w:pPr>
        <w:pStyle w:val="TextA"/>
        <w:rPr>
          <w:color w:val="000000"/>
        </w:rPr>
      </w:pPr>
      <w:r>
        <w:rPr>
          <w:rFonts w:ascii="Tahoma" w:hAnsi="Tahoma" w:cs="Tahoma"/>
        </w:rPr>
        <w:t xml:space="preserve">So gelang der Band trotz ihres radikalen, mit vielen Brüchen spielenden Sounds bereits mit dem zweiten Album </w:t>
      </w:r>
      <w:r>
        <w:rPr>
          <w:rFonts w:ascii="Tahoma" w:hAnsi="Tahoma" w:cs="Tahoma"/>
          <w:b/>
          <w:bCs/>
        </w:rPr>
        <w:t>„Let’s Cheers To This“</w:t>
      </w:r>
      <w:r>
        <w:rPr>
          <w:rFonts w:ascii="Tahoma" w:hAnsi="Tahoma" w:cs="Tahoma"/>
        </w:rPr>
        <w:t xml:space="preserve"> der Einstieg in die Top 100 der US-Billboard Charts. Es folgte eine lange Tournee durch Nordamerika, erstmals gemeinsam mit </w:t>
      </w:r>
      <w:r>
        <w:rPr>
          <w:rFonts w:ascii="Tahoma" w:hAnsi="Tahoma" w:cs="Tahoma"/>
          <w:b/>
          <w:bCs/>
        </w:rPr>
        <w:t>Pierce The Veil</w:t>
      </w:r>
      <w:r>
        <w:rPr>
          <w:rFonts w:ascii="Tahoma" w:hAnsi="Tahoma" w:cs="Tahoma"/>
        </w:rPr>
        <w:t xml:space="preserve">, mit denen sie eine enge Freundschaft verbindet. </w:t>
      </w:r>
      <w:r>
        <w:rPr>
          <w:rFonts w:ascii="Tahoma" w:hAnsi="Tahoma" w:cs="Tahoma"/>
          <w:lang w:val="en-US"/>
        </w:rPr>
        <w:t xml:space="preserve">2012 bewiesen </w:t>
      </w:r>
      <w:r>
        <w:rPr>
          <w:rFonts w:ascii="Tahoma" w:hAnsi="Tahoma" w:cs="Tahoma"/>
          <w:b/>
          <w:bCs/>
          <w:lang w:val="en-US"/>
        </w:rPr>
        <w:t>Sleeping With Sirens</w:t>
      </w:r>
      <w:r>
        <w:rPr>
          <w:rFonts w:ascii="Tahoma" w:hAnsi="Tahoma" w:cs="Tahoma"/>
          <w:lang w:val="en-US"/>
        </w:rPr>
        <w:t xml:space="preserve"> mit der Akustik-EP </w:t>
      </w:r>
      <w:r>
        <w:rPr>
          <w:rFonts w:ascii="Tahoma" w:hAnsi="Tahoma" w:cs="Tahoma"/>
          <w:b/>
          <w:bCs/>
          <w:lang w:val="en-US"/>
        </w:rPr>
        <w:t>„If You Were a Movie, This Would Be Your Soundtrack“</w:t>
      </w:r>
      <w:r>
        <w:rPr>
          <w:rFonts w:ascii="Tahoma" w:hAnsi="Tahoma" w:cs="Tahoma"/>
          <w:lang w:val="en-US"/>
        </w:rPr>
        <w:t xml:space="preserve"> ihre emotionale und leise Seite. </w:t>
      </w:r>
      <w:r>
        <w:rPr>
          <w:rFonts w:ascii="Tahoma" w:hAnsi="Tahoma" w:cs="Tahoma"/>
        </w:rPr>
        <w:t xml:space="preserve">Obwohl die EP lediglich als digitaler Download erschien, platzierte sie sich auf Platz 17 der US-Charts und markierte damit ihren Durchbruch. </w:t>
      </w:r>
      <w:r w:rsidRPr="006939FF">
        <w:rPr>
          <w:rFonts w:ascii="Tahoma" w:hAnsi="Tahoma" w:cs="Tahoma"/>
          <w:color w:val="000000"/>
        </w:rPr>
        <w:t xml:space="preserve">Mit ihrem dritten Album </w:t>
      </w:r>
      <w:r w:rsidRPr="006939FF">
        <w:rPr>
          <w:rFonts w:ascii="Tahoma" w:hAnsi="Tahoma" w:cs="Tahoma"/>
          <w:b/>
          <w:bCs/>
          <w:color w:val="000000"/>
        </w:rPr>
        <w:t>„Feel“</w:t>
      </w:r>
      <w:r w:rsidRPr="006939FF">
        <w:rPr>
          <w:rFonts w:ascii="Tahoma" w:hAnsi="Tahoma" w:cs="Tahoma"/>
          <w:color w:val="000000"/>
        </w:rPr>
        <w:t xml:space="preserve"> stiegen sie 2013 in die Oberliga der zeitgenössischen harten Musik auf. Nominierungen in sechs Kategorien des Leser-Jahrespolls beim Fachmagazin ‚Alternative Press‘ belegen ihre Ausnahmestellung. </w:t>
      </w:r>
    </w:p>
    <w:p w14:paraId="2CABD41E" w14:textId="77777777" w:rsidR="006939FF" w:rsidRPr="006939FF" w:rsidRDefault="006939FF">
      <w:pPr>
        <w:pStyle w:val="TextA"/>
        <w:rPr>
          <w:color w:val="000000"/>
        </w:rPr>
      </w:pPr>
    </w:p>
    <w:p w14:paraId="56F55F0F" w14:textId="77777777" w:rsidR="006939FF" w:rsidRPr="006939FF" w:rsidRDefault="006939FF">
      <w:pPr>
        <w:pStyle w:val="TextA"/>
        <w:rPr>
          <w:color w:val="000000"/>
        </w:rPr>
      </w:pPr>
      <w:r w:rsidRPr="006939FF">
        <w:rPr>
          <w:rFonts w:ascii="Tahoma" w:hAnsi="Tahoma" w:cs="Tahoma"/>
          <w:color w:val="000000"/>
        </w:rPr>
        <w:t xml:space="preserve">Trotz ununterbrochener Tourneen nahm die Band, die in ihren Texten häufig mit christlichen Bildern und Gleichnissen agiert, im vergangenen Jahr die Arbeit zum nächsten Album auf. Hinzu kam ein Besetzungswechsel – Gitarrist </w:t>
      </w:r>
      <w:r w:rsidRPr="006939FF">
        <w:rPr>
          <w:rFonts w:ascii="Tahoma" w:hAnsi="Tahoma" w:cs="Tahoma"/>
          <w:b/>
          <w:bCs/>
          <w:color w:val="000000"/>
        </w:rPr>
        <w:t xml:space="preserve">Jesse Lawson </w:t>
      </w:r>
      <w:r w:rsidRPr="006939FF">
        <w:rPr>
          <w:rFonts w:ascii="Tahoma" w:hAnsi="Tahoma" w:cs="Tahoma"/>
          <w:color w:val="000000"/>
        </w:rPr>
        <w:t xml:space="preserve">verließ Ende 2013 die Formation und wurde durch </w:t>
      </w:r>
      <w:r w:rsidRPr="006939FF">
        <w:rPr>
          <w:rFonts w:ascii="Tahoma" w:hAnsi="Tahoma" w:cs="Tahoma"/>
          <w:b/>
          <w:bCs/>
          <w:color w:val="000000"/>
        </w:rPr>
        <w:t xml:space="preserve">Nick Martin </w:t>
      </w:r>
      <w:r w:rsidRPr="006939FF">
        <w:rPr>
          <w:rFonts w:ascii="Tahoma" w:hAnsi="Tahoma" w:cs="Tahoma"/>
          <w:color w:val="000000"/>
        </w:rPr>
        <w:t>ersetzt, der seine Feuerprobe mi</w:t>
      </w:r>
      <w:r w:rsidR="00026437" w:rsidRPr="006939FF">
        <w:rPr>
          <w:rFonts w:ascii="Tahoma" w:hAnsi="Tahoma" w:cs="Tahoma"/>
          <w:color w:val="000000"/>
        </w:rPr>
        <w:t xml:space="preserve">t Bravour auf der sich anschließenden </w:t>
      </w:r>
      <w:r w:rsidRPr="006939FF">
        <w:rPr>
          <w:rFonts w:ascii="Tahoma" w:hAnsi="Tahoma" w:cs="Tahoma"/>
          <w:color w:val="000000"/>
        </w:rPr>
        <w:t xml:space="preserve">US-Tournee bestand. Über das vergangene Jahr hinweg schrieben die fünf Mitglieder gemeinsam </w:t>
      </w:r>
      <w:r w:rsidR="00026437" w:rsidRPr="006939FF">
        <w:rPr>
          <w:rFonts w:ascii="Tahoma" w:hAnsi="Tahoma" w:cs="Tahoma"/>
          <w:color w:val="000000"/>
        </w:rPr>
        <w:t>neues Material</w:t>
      </w:r>
      <w:r w:rsidRPr="006939FF">
        <w:rPr>
          <w:rFonts w:ascii="Tahoma" w:hAnsi="Tahoma" w:cs="Tahoma"/>
          <w:color w:val="000000"/>
        </w:rPr>
        <w:t xml:space="preserve">, das zunächst in Nashville/Tennessee aufgenommen wurde. Nachdem sich die Band mit dem Ergebnis nicht zufrieden zeigte, </w:t>
      </w:r>
      <w:r w:rsidR="00026437" w:rsidRPr="006939FF">
        <w:rPr>
          <w:rFonts w:ascii="Tahoma" w:hAnsi="Tahoma" w:cs="Tahoma"/>
          <w:color w:val="000000"/>
        </w:rPr>
        <w:t>komponierten</w:t>
      </w:r>
      <w:r w:rsidRPr="006939FF">
        <w:rPr>
          <w:rFonts w:ascii="Tahoma" w:hAnsi="Tahoma" w:cs="Tahoma"/>
          <w:color w:val="000000"/>
        </w:rPr>
        <w:t xml:space="preserve"> sie weitere Songs und nahmen </w:t>
      </w:r>
      <w:r w:rsidRPr="006939FF">
        <w:rPr>
          <w:rFonts w:ascii="Tahoma" w:hAnsi="Tahoma" w:cs="Tahoma"/>
          <w:b/>
          <w:bCs/>
          <w:color w:val="000000"/>
        </w:rPr>
        <w:t xml:space="preserve">„Madness“ </w:t>
      </w:r>
      <w:r w:rsidR="00026437" w:rsidRPr="006939FF">
        <w:rPr>
          <w:rFonts w:ascii="Tahoma" w:hAnsi="Tahoma" w:cs="Tahoma"/>
          <w:bCs/>
          <w:color w:val="000000"/>
        </w:rPr>
        <w:t>schließlich</w:t>
      </w:r>
      <w:r w:rsidR="00026437" w:rsidRPr="006939FF">
        <w:rPr>
          <w:rFonts w:ascii="Tahoma" w:hAnsi="Tahoma" w:cs="Tahoma"/>
          <w:b/>
          <w:bCs/>
          <w:color w:val="000000"/>
        </w:rPr>
        <w:t xml:space="preserve"> </w:t>
      </w:r>
      <w:r w:rsidRPr="006939FF">
        <w:rPr>
          <w:rFonts w:ascii="Tahoma" w:hAnsi="Tahoma" w:cs="Tahoma"/>
          <w:color w:val="000000"/>
        </w:rPr>
        <w:t>in Los Angeles auf.</w:t>
      </w:r>
    </w:p>
    <w:p w14:paraId="1E4CAC53" w14:textId="77777777" w:rsidR="006939FF" w:rsidRPr="006939FF" w:rsidRDefault="006939FF">
      <w:pPr>
        <w:pStyle w:val="TextA"/>
        <w:rPr>
          <w:color w:val="000000"/>
        </w:rPr>
      </w:pPr>
    </w:p>
    <w:p w14:paraId="7E7BB8E0" w14:textId="77777777" w:rsidR="006939FF" w:rsidRPr="006939FF" w:rsidRDefault="006939FF">
      <w:pPr>
        <w:pStyle w:val="TextA"/>
        <w:rPr>
          <w:rFonts w:ascii="Tahoma" w:eastAsia="Tahoma" w:hAnsi="Tahoma" w:cs="Tahoma"/>
          <w:b/>
          <w:bCs/>
          <w:color w:val="000000"/>
          <w:sz w:val="22"/>
          <w:szCs w:val="22"/>
        </w:rPr>
      </w:pPr>
      <w:r w:rsidRPr="006939FF">
        <w:rPr>
          <w:rFonts w:ascii="Tahoma" w:hAnsi="Tahoma" w:cs="Tahoma"/>
          <w:color w:val="000000"/>
        </w:rPr>
        <w:t>D</w:t>
      </w:r>
      <w:r w:rsidR="00026437" w:rsidRPr="006939FF">
        <w:rPr>
          <w:rFonts w:ascii="Tahoma" w:hAnsi="Tahoma" w:cs="Tahoma"/>
          <w:color w:val="000000"/>
        </w:rPr>
        <w:t>a</w:t>
      </w:r>
      <w:r w:rsidRPr="006939FF">
        <w:rPr>
          <w:rFonts w:ascii="Tahoma" w:hAnsi="Tahoma" w:cs="Tahoma"/>
          <w:color w:val="000000"/>
        </w:rPr>
        <w:t xml:space="preserve">s Werk markiert für </w:t>
      </w:r>
      <w:r w:rsidR="00026437" w:rsidRPr="006939FF">
        <w:rPr>
          <w:rFonts w:ascii="Tahoma" w:hAnsi="Tahoma" w:cs="Tahoma"/>
          <w:b/>
          <w:color w:val="000000"/>
        </w:rPr>
        <w:t>Sleeping With Sirens</w:t>
      </w:r>
      <w:r w:rsidRPr="006939FF">
        <w:rPr>
          <w:rFonts w:ascii="Tahoma" w:hAnsi="Tahoma" w:cs="Tahoma"/>
          <w:color w:val="000000"/>
        </w:rPr>
        <w:t xml:space="preserve"> eine deutlichere Hinwendung zu rockigeren Grundmustern und geradezu poppigen Melodien, ohne dabei die eigene Post-Hardcore-Vergangenheit zu verleugnen. „Wir sind als Songwriter und Musiker gereift“, erklärt </w:t>
      </w:r>
      <w:r w:rsidRPr="006939FF">
        <w:rPr>
          <w:rFonts w:ascii="Tahoma" w:hAnsi="Tahoma" w:cs="Tahoma"/>
          <w:b/>
          <w:bCs/>
          <w:color w:val="000000"/>
        </w:rPr>
        <w:t>Jack Fowler</w:t>
      </w:r>
      <w:r w:rsidRPr="006939FF">
        <w:rPr>
          <w:rFonts w:ascii="Tahoma" w:hAnsi="Tahoma" w:cs="Tahoma"/>
          <w:color w:val="000000"/>
        </w:rPr>
        <w:t xml:space="preserve">. „Es gibt auf dem neuen Album eine Menge, das in unserem Kontext neu und anders klingt, aber </w:t>
      </w:r>
      <w:r w:rsidR="00026437" w:rsidRPr="006939FF">
        <w:rPr>
          <w:rFonts w:ascii="Tahoma" w:hAnsi="Tahoma" w:cs="Tahoma"/>
          <w:color w:val="000000"/>
        </w:rPr>
        <w:t>trotzdem</w:t>
      </w:r>
      <w:r w:rsidRPr="006939FF">
        <w:rPr>
          <w:rFonts w:ascii="Tahoma" w:hAnsi="Tahoma" w:cs="Tahoma"/>
          <w:color w:val="000000"/>
        </w:rPr>
        <w:t xml:space="preserve"> </w:t>
      </w:r>
      <w:r w:rsidR="00026437" w:rsidRPr="006939FF">
        <w:rPr>
          <w:rFonts w:ascii="Tahoma" w:hAnsi="Tahoma" w:cs="Tahoma"/>
          <w:color w:val="000000"/>
        </w:rPr>
        <w:t xml:space="preserve">auf </w:t>
      </w:r>
      <w:r w:rsidRPr="006939FF">
        <w:rPr>
          <w:rFonts w:ascii="Tahoma" w:hAnsi="Tahoma" w:cs="Tahoma"/>
          <w:color w:val="000000"/>
        </w:rPr>
        <w:t>unseren Wurzeln auf</w:t>
      </w:r>
      <w:r w:rsidR="00026437" w:rsidRPr="006939FF">
        <w:rPr>
          <w:rFonts w:ascii="Tahoma" w:hAnsi="Tahoma" w:cs="Tahoma"/>
          <w:color w:val="000000"/>
        </w:rPr>
        <w:t>baut</w:t>
      </w:r>
      <w:r w:rsidRPr="006939FF">
        <w:rPr>
          <w:rFonts w:ascii="Tahoma" w:hAnsi="Tahoma" w:cs="Tahoma"/>
          <w:color w:val="000000"/>
        </w:rPr>
        <w:t>. Es reicht vom härtesten Punk-Stück bis zur süßesten Ballade, die wir je geschrieben haben.“ Umso gespannter darf man auf ihre Shows sein.</w:t>
      </w:r>
    </w:p>
    <w:p w14:paraId="6B706993" w14:textId="77777777" w:rsidR="006939FF" w:rsidRDefault="006939FF">
      <w:pPr>
        <w:pStyle w:val="TextA"/>
        <w:rPr>
          <w:rFonts w:ascii="Tahoma" w:eastAsia="Tahoma" w:hAnsi="Tahoma" w:cs="Tahoma"/>
          <w:b/>
          <w:bCs/>
          <w:sz w:val="22"/>
          <w:szCs w:val="22"/>
        </w:rPr>
      </w:pPr>
    </w:p>
    <w:p w14:paraId="528F2483" w14:textId="678C1934" w:rsidR="006939FF" w:rsidRDefault="0028083B">
      <w:pPr>
        <w:pStyle w:val="TextA"/>
        <w:keepNext/>
        <w:jc w:val="center"/>
        <w:rPr>
          <w:rFonts w:ascii="Tahoma" w:hAnsi="Tahoma" w:cs="Tahoma"/>
          <w:b/>
          <w:bCs/>
          <w:sz w:val="56"/>
          <w:szCs w:val="56"/>
          <w:lang w:val="en-US"/>
        </w:rPr>
      </w:pPr>
      <w:r>
        <w:rPr>
          <w:rFonts w:ascii="Tahoma" w:hAnsi="Tahoma" w:cs="Tahoma"/>
          <w:b/>
          <w:bCs/>
          <w:sz w:val="22"/>
          <w:szCs w:val="22"/>
          <w:lang w:val="en-US"/>
        </w:rPr>
        <w:br w:type="column"/>
      </w:r>
      <w:bookmarkStart w:id="0" w:name="_GoBack"/>
      <w:bookmarkEnd w:id="0"/>
      <w:r w:rsidR="00026437">
        <w:rPr>
          <w:rFonts w:ascii="Tahoma" w:hAnsi="Tahoma" w:cs="Tahoma"/>
          <w:b/>
          <w:bCs/>
          <w:sz w:val="22"/>
          <w:szCs w:val="22"/>
          <w:lang w:val="en-US"/>
        </w:rPr>
        <w:lastRenderedPageBreak/>
        <w:t xml:space="preserve">Marek Lieberberg </w:t>
      </w:r>
      <w:r w:rsidR="003170AC">
        <w:rPr>
          <w:rFonts w:ascii="Tahoma" w:hAnsi="Tahoma" w:cs="Tahoma"/>
          <w:b/>
          <w:bCs/>
          <w:sz w:val="22"/>
          <w:szCs w:val="22"/>
          <w:lang w:val="en-US"/>
        </w:rPr>
        <w:t>p</w:t>
      </w:r>
      <w:r w:rsidR="006939FF">
        <w:rPr>
          <w:rFonts w:ascii="Tahoma" w:hAnsi="Tahoma" w:cs="Tahoma"/>
          <w:b/>
          <w:bCs/>
          <w:sz w:val="22"/>
          <w:szCs w:val="22"/>
          <w:lang w:val="en-US"/>
        </w:rPr>
        <w:t>resents</w:t>
      </w:r>
    </w:p>
    <w:p w14:paraId="58789605" w14:textId="77777777" w:rsidR="006939FF" w:rsidRPr="00026437" w:rsidRDefault="006939FF">
      <w:pPr>
        <w:pStyle w:val="TextA"/>
        <w:keepNext/>
        <w:jc w:val="center"/>
        <w:rPr>
          <w:rFonts w:ascii="Tahoma" w:hAnsi="Tahoma" w:cs="Tahoma"/>
          <w:b/>
          <w:bCs/>
          <w:sz w:val="40"/>
          <w:szCs w:val="40"/>
          <w:lang w:val="en-US"/>
        </w:rPr>
      </w:pPr>
      <w:r w:rsidRPr="00026437">
        <w:rPr>
          <w:rFonts w:ascii="Tahoma" w:hAnsi="Tahoma" w:cs="Tahoma"/>
          <w:b/>
          <w:bCs/>
          <w:sz w:val="40"/>
          <w:szCs w:val="40"/>
          <w:lang w:val="en-US"/>
        </w:rPr>
        <w:t xml:space="preserve">Sleeping With Sirens </w:t>
      </w:r>
    </w:p>
    <w:p w14:paraId="25203541" w14:textId="77777777" w:rsidR="006939FF" w:rsidRPr="00026437" w:rsidRDefault="006939FF" w:rsidP="00026437">
      <w:pPr>
        <w:pStyle w:val="TextA"/>
        <w:keepNext/>
        <w:rPr>
          <w:rFonts w:ascii="Tahoma" w:hAnsi="Tahoma" w:cs="Tahoma"/>
          <w:b/>
          <w:bCs/>
          <w:sz w:val="22"/>
          <w:szCs w:val="22"/>
          <w:lang w:val="en-US"/>
        </w:rPr>
      </w:pPr>
    </w:p>
    <w:p w14:paraId="5FA7C69E" w14:textId="77777777" w:rsidR="006939FF" w:rsidRDefault="006939FF">
      <w:pPr>
        <w:pStyle w:val="TextA"/>
        <w:ind w:left="2123" w:firstLine="1"/>
        <w:rPr>
          <w:rFonts w:ascii="Tahoma" w:hAnsi="Tahoma" w:cs="Tahoma"/>
          <w:lang w:val="en-US"/>
        </w:rPr>
      </w:pPr>
    </w:p>
    <w:p w14:paraId="427B8A98" w14:textId="77777777" w:rsidR="006939FF" w:rsidRPr="00026437" w:rsidRDefault="006939FF">
      <w:pPr>
        <w:pStyle w:val="TextA"/>
        <w:ind w:left="2123" w:firstLine="1"/>
        <w:jc w:val="left"/>
        <w:rPr>
          <w:rFonts w:ascii="Tahoma" w:eastAsia="Tahoma" w:hAnsi="Tahoma" w:cs="Tahoma"/>
          <w:sz w:val="22"/>
          <w:szCs w:val="22"/>
          <w:lang w:val="en-US"/>
        </w:rPr>
      </w:pPr>
      <w:r w:rsidRPr="00026437">
        <w:rPr>
          <w:rFonts w:ascii="Tahoma" w:hAnsi="Tahoma" w:cs="Tahoma"/>
          <w:sz w:val="22"/>
          <w:szCs w:val="22"/>
          <w:lang w:val="en-US"/>
        </w:rPr>
        <w:t xml:space="preserve">Mo. </w:t>
      </w:r>
      <w:r w:rsidRPr="00026437">
        <w:rPr>
          <w:rFonts w:ascii="Tahoma" w:hAnsi="Tahoma" w:cs="Tahoma"/>
          <w:sz w:val="22"/>
          <w:szCs w:val="22"/>
          <w:lang w:val="en-US"/>
        </w:rPr>
        <w:tab/>
        <w:t>22.02.16</w:t>
      </w:r>
      <w:r w:rsidRPr="00026437">
        <w:rPr>
          <w:rFonts w:ascii="Tahoma" w:hAnsi="Tahoma" w:cs="Tahoma"/>
          <w:sz w:val="22"/>
          <w:szCs w:val="22"/>
          <w:lang w:val="en-US"/>
        </w:rPr>
        <w:tab/>
      </w:r>
      <w:r w:rsidRPr="00026437">
        <w:rPr>
          <w:rFonts w:ascii="Tahoma" w:eastAsia="Tahoma" w:hAnsi="Tahoma" w:cs="Tahoma"/>
          <w:sz w:val="22"/>
          <w:szCs w:val="22"/>
          <w:lang w:val="en-US"/>
        </w:rPr>
        <w:t>Hamburg</w:t>
      </w:r>
      <w:r w:rsidRPr="00026437">
        <w:rPr>
          <w:rFonts w:ascii="Tahoma" w:eastAsia="Tahoma" w:hAnsi="Tahoma" w:cs="Tahoma"/>
          <w:sz w:val="22"/>
          <w:szCs w:val="22"/>
          <w:lang w:val="en-US"/>
        </w:rPr>
        <w:tab/>
        <w:t>Markthalle</w:t>
      </w:r>
    </w:p>
    <w:p w14:paraId="1880B1FA" w14:textId="77777777" w:rsidR="006939FF" w:rsidRPr="00026437" w:rsidRDefault="006939FF">
      <w:pPr>
        <w:pStyle w:val="TextA"/>
        <w:ind w:left="2123" w:firstLine="1"/>
        <w:jc w:val="left"/>
        <w:rPr>
          <w:rFonts w:ascii="Tahoma" w:eastAsia="Tahoma" w:hAnsi="Tahoma" w:cs="Tahoma"/>
          <w:sz w:val="22"/>
          <w:szCs w:val="22"/>
          <w:lang w:val="en-US"/>
        </w:rPr>
      </w:pPr>
      <w:r w:rsidRPr="00026437">
        <w:rPr>
          <w:rFonts w:ascii="Tahoma" w:eastAsia="Tahoma" w:hAnsi="Tahoma" w:cs="Tahoma"/>
          <w:sz w:val="22"/>
          <w:szCs w:val="22"/>
          <w:lang w:val="en-US"/>
        </w:rPr>
        <w:t>Di.</w:t>
      </w:r>
      <w:r w:rsidRPr="00026437">
        <w:rPr>
          <w:rFonts w:ascii="Tahoma" w:eastAsia="Tahoma" w:hAnsi="Tahoma" w:cs="Tahoma"/>
          <w:sz w:val="22"/>
          <w:szCs w:val="22"/>
          <w:lang w:val="en-US"/>
        </w:rPr>
        <w:tab/>
        <w:t>23.02.16</w:t>
      </w:r>
      <w:r w:rsidRPr="00026437">
        <w:rPr>
          <w:rFonts w:ascii="Tahoma" w:eastAsia="Tahoma" w:hAnsi="Tahoma" w:cs="Tahoma"/>
          <w:sz w:val="22"/>
          <w:szCs w:val="22"/>
          <w:lang w:val="en-US"/>
        </w:rPr>
        <w:tab/>
        <w:t>Berlin</w:t>
      </w:r>
      <w:r w:rsidRPr="00026437">
        <w:rPr>
          <w:rFonts w:ascii="Tahoma" w:eastAsia="Tahoma" w:hAnsi="Tahoma" w:cs="Tahoma"/>
          <w:sz w:val="22"/>
          <w:szCs w:val="22"/>
          <w:lang w:val="en-US"/>
        </w:rPr>
        <w:tab/>
      </w:r>
      <w:r w:rsidRPr="00026437">
        <w:rPr>
          <w:rFonts w:ascii="Tahoma" w:eastAsia="Tahoma" w:hAnsi="Tahoma" w:cs="Tahoma"/>
          <w:sz w:val="22"/>
          <w:szCs w:val="22"/>
          <w:lang w:val="en-US"/>
        </w:rPr>
        <w:tab/>
        <w:t>Postbahnhof</w:t>
      </w:r>
    </w:p>
    <w:p w14:paraId="1C38859C" w14:textId="77777777" w:rsidR="006939FF" w:rsidRPr="00026437" w:rsidRDefault="006939FF">
      <w:pPr>
        <w:pStyle w:val="TextA"/>
        <w:ind w:left="2123" w:firstLine="1"/>
        <w:jc w:val="left"/>
        <w:rPr>
          <w:rFonts w:ascii="Tahoma" w:eastAsia="Tahoma" w:hAnsi="Tahoma" w:cs="Tahoma"/>
          <w:sz w:val="22"/>
          <w:szCs w:val="22"/>
          <w:lang w:val="en-US"/>
        </w:rPr>
      </w:pPr>
      <w:r w:rsidRPr="00026437">
        <w:rPr>
          <w:rFonts w:ascii="Tahoma" w:eastAsia="Tahoma" w:hAnsi="Tahoma" w:cs="Tahoma"/>
          <w:sz w:val="22"/>
          <w:szCs w:val="22"/>
          <w:lang w:val="en-US"/>
        </w:rPr>
        <w:t>Mi.</w:t>
      </w:r>
      <w:r w:rsidRPr="00026437">
        <w:rPr>
          <w:rFonts w:ascii="Tahoma" w:eastAsia="Tahoma" w:hAnsi="Tahoma" w:cs="Tahoma"/>
          <w:sz w:val="22"/>
          <w:szCs w:val="22"/>
          <w:lang w:val="en-US"/>
        </w:rPr>
        <w:tab/>
        <w:t>24.02.16</w:t>
      </w:r>
      <w:r w:rsidRPr="00026437">
        <w:rPr>
          <w:rFonts w:ascii="Tahoma" w:eastAsia="Tahoma" w:hAnsi="Tahoma" w:cs="Tahoma"/>
          <w:sz w:val="22"/>
          <w:szCs w:val="22"/>
          <w:lang w:val="en-US"/>
        </w:rPr>
        <w:tab/>
        <w:t>München</w:t>
      </w:r>
      <w:r w:rsidRPr="00026437">
        <w:rPr>
          <w:rFonts w:ascii="Tahoma" w:eastAsia="Tahoma" w:hAnsi="Tahoma" w:cs="Tahoma"/>
          <w:sz w:val="22"/>
          <w:szCs w:val="22"/>
          <w:lang w:val="en-US"/>
        </w:rPr>
        <w:tab/>
        <w:t>Theaterfabrik</w:t>
      </w:r>
    </w:p>
    <w:p w14:paraId="3F6A7795" w14:textId="77777777" w:rsidR="006939FF" w:rsidRPr="00026437" w:rsidRDefault="006939FF">
      <w:pPr>
        <w:pStyle w:val="TextA"/>
        <w:ind w:left="2123" w:firstLine="1"/>
        <w:jc w:val="left"/>
        <w:rPr>
          <w:rFonts w:ascii="Tahoma" w:eastAsia="Tahoma" w:hAnsi="Tahoma" w:cs="Tahoma"/>
          <w:sz w:val="22"/>
          <w:szCs w:val="22"/>
          <w:lang w:val="en-US"/>
        </w:rPr>
      </w:pPr>
      <w:r w:rsidRPr="00026437">
        <w:rPr>
          <w:rFonts w:ascii="Tahoma" w:eastAsia="Tahoma" w:hAnsi="Tahoma" w:cs="Tahoma"/>
          <w:sz w:val="22"/>
          <w:szCs w:val="22"/>
          <w:lang w:val="en-US"/>
        </w:rPr>
        <w:t>Fr.</w:t>
      </w:r>
      <w:r w:rsidRPr="00026437">
        <w:rPr>
          <w:rFonts w:ascii="Tahoma" w:eastAsia="Tahoma" w:hAnsi="Tahoma" w:cs="Tahoma"/>
          <w:sz w:val="22"/>
          <w:szCs w:val="22"/>
          <w:lang w:val="en-US"/>
        </w:rPr>
        <w:tab/>
        <w:t>26.02.16</w:t>
      </w:r>
      <w:r w:rsidRPr="00026437">
        <w:rPr>
          <w:rFonts w:ascii="Tahoma" w:eastAsia="Tahoma" w:hAnsi="Tahoma" w:cs="Tahoma"/>
          <w:sz w:val="22"/>
          <w:szCs w:val="22"/>
          <w:lang w:val="en-US"/>
        </w:rPr>
        <w:tab/>
        <w:t>Frankfurt</w:t>
      </w:r>
      <w:r w:rsidRPr="00026437">
        <w:rPr>
          <w:rFonts w:ascii="Tahoma" w:eastAsia="Tahoma" w:hAnsi="Tahoma" w:cs="Tahoma"/>
          <w:sz w:val="22"/>
          <w:szCs w:val="22"/>
          <w:lang w:val="en-US"/>
        </w:rPr>
        <w:tab/>
        <w:t>Batschkapp</w:t>
      </w:r>
    </w:p>
    <w:p w14:paraId="727A54A9" w14:textId="77777777" w:rsidR="006939FF" w:rsidRPr="00026437" w:rsidRDefault="006939FF">
      <w:pPr>
        <w:pStyle w:val="TextA"/>
        <w:ind w:left="2123" w:firstLine="1"/>
        <w:jc w:val="left"/>
        <w:rPr>
          <w:rFonts w:ascii="Tahoma" w:eastAsia="Tahoma Negreta" w:hAnsi="Tahoma" w:cs="Tahoma Negreta"/>
          <w:sz w:val="22"/>
          <w:szCs w:val="22"/>
          <w:u w:val="single" w:color="000000"/>
        </w:rPr>
      </w:pPr>
      <w:r w:rsidRPr="00026437">
        <w:rPr>
          <w:rFonts w:ascii="Tahoma" w:eastAsia="Tahoma" w:hAnsi="Tahoma" w:cs="Tahoma"/>
          <w:sz w:val="22"/>
          <w:szCs w:val="22"/>
          <w:lang w:val="en-US"/>
        </w:rPr>
        <w:t>Sa.</w:t>
      </w:r>
      <w:r w:rsidRPr="00026437">
        <w:rPr>
          <w:rFonts w:ascii="Tahoma" w:eastAsia="Tahoma" w:hAnsi="Tahoma" w:cs="Tahoma"/>
          <w:sz w:val="22"/>
          <w:szCs w:val="22"/>
          <w:lang w:val="en-US"/>
        </w:rPr>
        <w:tab/>
        <w:t>27.02.16</w:t>
      </w:r>
      <w:r w:rsidRPr="00026437">
        <w:rPr>
          <w:rFonts w:ascii="Tahoma" w:eastAsia="Tahoma" w:hAnsi="Tahoma" w:cs="Tahoma"/>
          <w:sz w:val="22"/>
          <w:szCs w:val="22"/>
          <w:lang w:val="en-US"/>
        </w:rPr>
        <w:tab/>
        <w:t>Köln</w:t>
      </w:r>
      <w:r w:rsidRPr="00026437">
        <w:rPr>
          <w:rFonts w:ascii="Tahoma" w:eastAsia="Tahoma" w:hAnsi="Tahoma" w:cs="Tahoma"/>
          <w:sz w:val="22"/>
          <w:szCs w:val="22"/>
          <w:lang w:val="en-US"/>
        </w:rPr>
        <w:tab/>
      </w:r>
      <w:r w:rsidRPr="00026437">
        <w:rPr>
          <w:rFonts w:ascii="Tahoma" w:eastAsia="Tahoma" w:hAnsi="Tahoma" w:cs="Tahoma"/>
          <w:sz w:val="22"/>
          <w:szCs w:val="22"/>
          <w:lang w:val="en-US"/>
        </w:rPr>
        <w:tab/>
        <w:t>Live Music Hall</w:t>
      </w:r>
    </w:p>
    <w:p w14:paraId="5A0EC6D0" w14:textId="77777777" w:rsidR="006939FF" w:rsidRPr="00026437" w:rsidRDefault="006939FF">
      <w:pPr>
        <w:pStyle w:val="WW-Standard"/>
        <w:rPr>
          <w:rFonts w:ascii="Tahoma" w:eastAsia="Tahoma Negreta" w:hAnsi="Tahoma" w:cs="Tahoma Negreta"/>
          <w:sz w:val="22"/>
          <w:szCs w:val="22"/>
          <w:u w:val="single" w:color="000000"/>
        </w:rPr>
      </w:pPr>
    </w:p>
    <w:p w14:paraId="03EDF74D" w14:textId="77777777" w:rsidR="006939FF" w:rsidRPr="00026437" w:rsidRDefault="006939FF">
      <w:pPr>
        <w:pStyle w:val="TextA"/>
        <w:rPr>
          <w:rFonts w:ascii="Tahoma" w:eastAsia="Tahoma" w:hAnsi="Tahoma" w:cs="Tahoma"/>
          <w:b/>
          <w:bCs/>
          <w:sz w:val="22"/>
          <w:szCs w:val="22"/>
        </w:rPr>
      </w:pPr>
    </w:p>
    <w:p w14:paraId="5B35015D" w14:textId="77777777" w:rsidR="006939FF" w:rsidRDefault="006939FF">
      <w:pPr>
        <w:pStyle w:val="TextA"/>
        <w:jc w:val="center"/>
        <w:rPr>
          <w:rFonts w:ascii="Tahoma" w:hAnsi="Tahoma" w:cs="Tahoma"/>
          <w:b/>
          <w:bCs/>
        </w:rPr>
      </w:pPr>
      <w:r>
        <w:rPr>
          <w:rFonts w:ascii="Tahoma" w:hAnsi="Tahoma" w:cs="Tahoma"/>
          <w:b/>
          <w:bCs/>
        </w:rPr>
        <w:t>Eventim Presale: Mi., 19.08.2015, 10:00 Uhr (48 Stunden)</w:t>
      </w:r>
    </w:p>
    <w:p w14:paraId="1B823610" w14:textId="77777777" w:rsidR="006939FF" w:rsidRDefault="006939FF">
      <w:pPr>
        <w:pStyle w:val="berschrift41"/>
        <w:rPr>
          <w:rFonts w:ascii="Tahoma" w:hAnsi="Tahoma" w:cs="Tahoma"/>
          <w:b/>
          <w:bCs/>
        </w:rPr>
      </w:pPr>
      <w:r>
        <w:rPr>
          <w:rFonts w:ascii="Tahoma" w:hAnsi="Tahoma" w:cs="Tahoma"/>
          <w:b/>
          <w:bCs/>
        </w:rPr>
        <w:t>Allgemeiner Vorverkaufsstart: Fr., 21.08.2015, 10:00 Uhr</w:t>
      </w:r>
    </w:p>
    <w:p w14:paraId="6D60BF27" w14:textId="77777777" w:rsidR="006939FF" w:rsidRDefault="006939FF">
      <w:pPr>
        <w:pStyle w:val="TextA"/>
        <w:jc w:val="center"/>
        <w:rPr>
          <w:rFonts w:ascii="Tahoma" w:hAnsi="Tahoma" w:cs="Tahoma"/>
        </w:rPr>
      </w:pPr>
      <w:r>
        <w:rPr>
          <w:rFonts w:ascii="Tahoma" w:hAnsi="Tahoma" w:cs="Tahoma"/>
          <w:b/>
          <w:bCs/>
        </w:rPr>
        <w:t>Bundesweite Ticket Hotline: 01806 – 57 00 00</w:t>
      </w:r>
    </w:p>
    <w:p w14:paraId="339235FA" w14:textId="77777777" w:rsidR="006939FF" w:rsidRDefault="006939FF">
      <w:pPr>
        <w:pStyle w:val="TextA"/>
        <w:jc w:val="center"/>
      </w:pPr>
      <w:r>
        <w:rPr>
          <w:rFonts w:ascii="Tahoma" w:hAnsi="Tahoma" w:cs="Tahoma"/>
        </w:rPr>
        <w:t>(0,20 Euro/Anruf aus dem dt. Festnetz, max. 0,60 Euro/Anruf aus dem dt. Mobilfunknetz)</w:t>
      </w:r>
    </w:p>
    <w:p w14:paraId="0B2D8693" w14:textId="77777777" w:rsidR="006939FF" w:rsidRPr="0028083B" w:rsidRDefault="004A7AE9">
      <w:pPr>
        <w:pStyle w:val="TextA"/>
        <w:jc w:val="center"/>
        <w:rPr>
          <w:rFonts w:ascii="Tahoma" w:hAnsi="Tahoma" w:cs="Tahoma"/>
        </w:rPr>
      </w:pPr>
      <w:hyperlink r:id="rId6" w:history="1">
        <w:r w:rsidR="006939FF" w:rsidRPr="0028083B">
          <w:rPr>
            <w:rFonts w:ascii="Tahoma" w:hAnsi="Tahoma" w:cs="Tahoma"/>
          </w:rPr>
          <w:t>www.eventim.de</w:t>
        </w:r>
      </w:hyperlink>
    </w:p>
    <w:p w14:paraId="6C906534" w14:textId="77777777" w:rsidR="006939FF" w:rsidRPr="0028083B" w:rsidRDefault="006939FF">
      <w:pPr>
        <w:pStyle w:val="TextA"/>
        <w:jc w:val="center"/>
        <w:rPr>
          <w:rFonts w:ascii="Tahoma" w:hAnsi="Tahoma" w:cs="Tahoma"/>
        </w:rPr>
      </w:pPr>
    </w:p>
    <w:p w14:paraId="7A8777BE" w14:textId="77777777" w:rsidR="006939FF" w:rsidRPr="0028083B" w:rsidRDefault="006939FF" w:rsidP="0028083B">
      <w:pPr>
        <w:pStyle w:val="TextA"/>
        <w:jc w:val="center"/>
        <w:rPr>
          <w:rFonts w:ascii="Tahoma" w:hAnsi="Tahoma" w:cs="Tahoma"/>
        </w:rPr>
      </w:pPr>
    </w:p>
    <w:p w14:paraId="3A09BDF8" w14:textId="77777777" w:rsidR="006939FF" w:rsidRPr="0028083B" w:rsidRDefault="006939FF">
      <w:pPr>
        <w:pStyle w:val="TextA"/>
        <w:jc w:val="center"/>
        <w:rPr>
          <w:rFonts w:ascii="Tahoma" w:hAnsi="Tahoma" w:cs="Tahoma"/>
          <w:b/>
        </w:rPr>
      </w:pPr>
      <w:r w:rsidRPr="0028083B">
        <w:rPr>
          <w:rFonts w:ascii="Tahoma" w:hAnsi="Tahoma" w:cs="Tahoma"/>
          <w:b/>
        </w:rPr>
        <w:t>Veranstalter-Webseite inkl. Fotos / Pressematerial</w:t>
      </w:r>
    </w:p>
    <w:p w14:paraId="22C99602" w14:textId="77777777" w:rsidR="006939FF" w:rsidRPr="0028083B" w:rsidRDefault="004A7AE9">
      <w:pPr>
        <w:pStyle w:val="TextA"/>
        <w:jc w:val="center"/>
        <w:rPr>
          <w:rFonts w:ascii="Tahoma" w:hAnsi="Tahoma" w:cs="Tahoma"/>
        </w:rPr>
      </w:pPr>
      <w:hyperlink r:id="rId7" w:history="1">
        <w:r w:rsidR="006939FF" w:rsidRPr="0028083B">
          <w:rPr>
            <w:rFonts w:ascii="Tahoma" w:hAnsi="Tahoma" w:cs="Tahoma"/>
          </w:rPr>
          <w:t>www.mlk.com</w:t>
        </w:r>
      </w:hyperlink>
    </w:p>
    <w:p w14:paraId="2A8C8612" w14:textId="77777777" w:rsidR="006939FF" w:rsidRPr="0028083B" w:rsidRDefault="004A7AE9">
      <w:pPr>
        <w:pStyle w:val="TextA"/>
        <w:jc w:val="center"/>
        <w:rPr>
          <w:rFonts w:ascii="Tahoma" w:hAnsi="Tahoma" w:cs="Tahoma"/>
        </w:rPr>
      </w:pPr>
      <w:hyperlink r:id="rId8" w:history="1">
        <w:r w:rsidR="006939FF" w:rsidRPr="0028083B">
          <w:rPr>
            <w:rFonts w:ascii="Tahoma" w:hAnsi="Tahoma" w:cs="Tahoma"/>
          </w:rPr>
          <w:t>facebook.com/mareklieberberg</w:t>
        </w:r>
      </w:hyperlink>
      <w:r w:rsidR="006939FF">
        <w:rPr>
          <w:rFonts w:ascii="Tahoma" w:hAnsi="Tahoma" w:cs="Tahoma"/>
        </w:rPr>
        <w:t xml:space="preserve">   •    </w:t>
      </w:r>
      <w:hyperlink r:id="rId9" w:history="1">
        <w:r w:rsidR="006939FF" w:rsidRPr="0028083B">
          <w:rPr>
            <w:rFonts w:ascii="Tahoma" w:hAnsi="Tahoma" w:cs="Tahoma"/>
          </w:rPr>
          <w:t>twitter.com/mareklieberberg</w:t>
        </w:r>
      </w:hyperlink>
    </w:p>
    <w:p w14:paraId="6C0034FB" w14:textId="77777777" w:rsidR="006939FF" w:rsidRDefault="004A7AE9">
      <w:pPr>
        <w:pStyle w:val="TextA"/>
        <w:jc w:val="center"/>
      </w:pPr>
      <w:hyperlink r:id="rId10" w:history="1"/>
    </w:p>
    <w:p w14:paraId="5EFD7638" w14:textId="77777777" w:rsidR="006939FF" w:rsidRDefault="006939FF">
      <w:pPr>
        <w:pStyle w:val="TextA"/>
        <w:jc w:val="center"/>
        <w:rPr>
          <w:rFonts w:ascii="Tahoma" w:eastAsia="Tahoma" w:hAnsi="Tahoma" w:cs="Tahoma"/>
          <w:b/>
          <w:bCs/>
        </w:rPr>
      </w:pPr>
      <w:r>
        <w:rPr>
          <w:rFonts w:ascii="Tahoma" w:hAnsi="Tahoma" w:cs="Tahoma"/>
          <w:sz w:val="18"/>
          <w:szCs w:val="18"/>
        </w:rPr>
        <w:t> </w:t>
      </w:r>
    </w:p>
    <w:p w14:paraId="3CAD380E" w14:textId="77777777" w:rsidR="006939FF" w:rsidRDefault="006939FF">
      <w:pPr>
        <w:pStyle w:val="TextA"/>
        <w:jc w:val="center"/>
        <w:rPr>
          <w:rFonts w:ascii="Tahoma" w:eastAsia="Tahoma" w:hAnsi="Tahoma" w:cs="Tahoma"/>
          <w:b/>
          <w:bCs/>
        </w:rPr>
      </w:pPr>
    </w:p>
    <w:p w14:paraId="5C4C58A3" w14:textId="77777777" w:rsidR="006939FF" w:rsidRDefault="006939FF">
      <w:pPr>
        <w:pStyle w:val="TextA"/>
        <w:jc w:val="center"/>
        <w:rPr>
          <w:rFonts w:ascii="Tahoma" w:hAnsi="Tahoma" w:cs="Tahoma"/>
        </w:rPr>
      </w:pPr>
    </w:p>
    <w:p w14:paraId="77F1401A" w14:textId="77777777" w:rsidR="006939FF" w:rsidRDefault="006939FF">
      <w:pPr>
        <w:pStyle w:val="TextA"/>
        <w:jc w:val="center"/>
      </w:pPr>
      <w:r>
        <w:rPr>
          <w:rFonts w:ascii="Tahoma" w:hAnsi="Tahoma" w:cs="Tahoma"/>
          <w:b/>
          <w:bCs/>
        </w:rPr>
        <w:t>Allgemeine Links:</w:t>
      </w:r>
    </w:p>
    <w:p w14:paraId="7D350BF2" w14:textId="77777777" w:rsidR="006939FF" w:rsidRDefault="004A7AE9">
      <w:pPr>
        <w:pStyle w:val="TextA"/>
        <w:jc w:val="center"/>
      </w:pPr>
      <w:hyperlink r:id="rId11" w:history="1">
        <w:r w:rsidR="006939FF">
          <w:rPr>
            <w:rStyle w:val="Hyperlink2"/>
            <w:rFonts w:ascii="Tahoma" w:hAnsi="Tahoma" w:cs="Tahoma"/>
          </w:rPr>
          <w:t>www.sleepingwithsirens.net</w:t>
        </w:r>
      </w:hyperlink>
    </w:p>
    <w:p w14:paraId="77182F55" w14:textId="77777777" w:rsidR="006939FF" w:rsidRDefault="004A7AE9">
      <w:pPr>
        <w:pStyle w:val="TextA"/>
        <w:jc w:val="center"/>
      </w:pPr>
      <w:hyperlink r:id="rId12" w:history="1">
        <w:r w:rsidR="006939FF">
          <w:rPr>
            <w:rStyle w:val="Hyperlink2"/>
            <w:rFonts w:ascii="Tahoma" w:hAnsi="Tahoma" w:cs="Tahoma"/>
          </w:rPr>
          <w:t>www.facebook.com/sleepingwithsirensband</w:t>
        </w:r>
      </w:hyperlink>
    </w:p>
    <w:p w14:paraId="75DCC9C9" w14:textId="77777777" w:rsidR="006939FF" w:rsidRDefault="006939FF">
      <w:pPr>
        <w:pStyle w:val="TextA"/>
        <w:jc w:val="center"/>
      </w:pPr>
    </w:p>
    <w:sectPr w:rsidR="006939FF" w:rsidSect="004256E5">
      <w:headerReference w:type="default" r:id="rId13"/>
      <w:footerReference w:type="even" r:id="rId14"/>
      <w:footerReference w:type="default" r:id="rId15"/>
      <w:headerReference w:type="first" r:id="rId16"/>
      <w:footerReference w:type="first" r:id="rId17"/>
      <w:pgSz w:w="11906" w:h="16838" w:orient="landscape" w:code="9"/>
      <w:pgMar w:top="1417" w:right="1417" w:bottom="1134" w:left="1417" w:header="708" w:footer="413"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14806" w14:textId="77777777" w:rsidR="004A7AE9" w:rsidRDefault="004A7AE9">
      <w:r>
        <w:separator/>
      </w:r>
    </w:p>
  </w:endnote>
  <w:endnote w:type="continuationSeparator" w:id="0">
    <w:p w14:paraId="3A39825B" w14:textId="77777777" w:rsidR="004A7AE9" w:rsidRDefault="004A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ahoma Negreta">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CDD5" w14:textId="77777777" w:rsidR="006939FF" w:rsidRDefault="006939F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E559" w14:textId="77777777" w:rsidR="006939FF" w:rsidRDefault="006939FF">
    <w:pPr>
      <w:pStyle w:val="Fuzeile1"/>
      <w:rPr>
        <w:rFonts w:ascii="Tahoma Negreta" w:hAnsi="Tahoma Negreta" w:cs="Tahoma Negreta"/>
      </w:rPr>
    </w:pPr>
  </w:p>
  <w:p w14:paraId="21D236D7" w14:textId="77777777" w:rsidR="006939FF" w:rsidRDefault="006939FF">
    <w:pPr>
      <w:pStyle w:val="Fuzeile1"/>
    </w:pPr>
    <w:r>
      <w:rPr>
        <w:rFonts w:ascii="Tahoma Negreta" w:hAnsi="Tahoma Negreta" w:cs="Tahoma Negreta"/>
      </w:rPr>
      <w:t xml:space="preserve"> </w:t>
    </w:r>
  </w:p>
  <w:p w14:paraId="188E8FBB" w14:textId="77777777" w:rsidR="006939FF" w:rsidRDefault="006939FF">
    <w:pPr>
      <w:pStyle w:val="Fuzeile1"/>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4A7B0" w14:textId="77777777" w:rsidR="006939FF" w:rsidRDefault="006939F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5A29E" w14:textId="77777777" w:rsidR="004A7AE9" w:rsidRDefault="004A7AE9">
      <w:r>
        <w:separator/>
      </w:r>
    </w:p>
  </w:footnote>
  <w:footnote w:type="continuationSeparator" w:id="0">
    <w:p w14:paraId="3CFB859A" w14:textId="77777777" w:rsidR="004A7AE9" w:rsidRDefault="004A7A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DF494" w14:textId="57492BF3" w:rsidR="006939FF" w:rsidRDefault="004256E5">
    <w:pPr>
      <w:pStyle w:val="Kopf-undFuzeilen"/>
    </w:pPr>
    <w:r>
      <w:rPr>
        <w:noProof/>
      </w:rPr>
      <w:drawing>
        <wp:anchor distT="152400" distB="152400" distL="152400" distR="152400" simplePos="0" relativeHeight="251657728" behindDoc="1" locked="0" layoutInCell="1" allowOverlap="1" wp14:anchorId="17E6E4EF" wp14:editId="1737EB43">
          <wp:simplePos x="0" y="0"/>
          <wp:positionH relativeFrom="page">
            <wp:posOffset>5700395</wp:posOffset>
          </wp:positionH>
          <wp:positionV relativeFrom="page">
            <wp:posOffset>10085705</wp:posOffset>
          </wp:positionV>
          <wp:extent cx="1256030" cy="58864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588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BB0C" w14:textId="77777777" w:rsidR="006939FF" w:rsidRDefault="006939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D3"/>
    <w:rsid w:val="00026437"/>
    <w:rsid w:val="0028083B"/>
    <w:rsid w:val="003170AC"/>
    <w:rsid w:val="004256E5"/>
    <w:rsid w:val="004A7AE9"/>
    <w:rsid w:val="006939FF"/>
    <w:rsid w:val="00E826D3"/>
    <w:rsid w:val="00F918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7DB9D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Absatzstandardschriftart1">
    <w:name w:val="Absatzstandardschriftart1"/>
  </w:style>
  <w:style w:type="character" w:customStyle="1" w:styleId="Absatz-Standardschriftart1">
    <w:name w:val="Absatz-Standardschriftart1"/>
  </w:style>
  <w:style w:type="character" w:styleId="Link">
    <w:name w:val="Hyperlink"/>
    <w:rPr>
      <w:u w:val="single"/>
    </w:rPr>
  </w:style>
  <w:style w:type="character" w:customStyle="1" w:styleId="Ohne">
    <w:name w:val="Ohne"/>
  </w:style>
  <w:style w:type="character" w:customStyle="1" w:styleId="Hyperlink0">
    <w:name w:val="Hyperlink.0"/>
  </w:style>
  <w:style w:type="character" w:customStyle="1" w:styleId="Hyperlink1">
    <w:name w:val="Hyperlink.1"/>
  </w:style>
  <w:style w:type="character" w:customStyle="1" w:styleId="Hyperlink2">
    <w:name w:val="Hyperlink.2"/>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style>
  <w:style w:type="paragraph" w:customStyle="1" w:styleId="berschrift41">
    <w:name w:val="Überschrift 41"/>
    <w:next w:val="TextA"/>
    <w:pPr>
      <w:keepNext/>
      <w:suppressAutoHyphens/>
      <w:spacing w:line="100" w:lineRule="atLeast"/>
      <w:jc w:val="center"/>
    </w:pPr>
  </w:style>
  <w:style w:type="paragraph" w:customStyle="1" w:styleId="Kopf-undFuzeilen">
    <w:name w:val="Kopf- und Fußzeilen"/>
    <w:pPr>
      <w:suppressAutoHyphens/>
      <w:spacing w:line="100" w:lineRule="atLeast"/>
    </w:pPr>
  </w:style>
  <w:style w:type="paragraph" w:customStyle="1" w:styleId="Fuzeile1">
    <w:name w:val="Fußzeile1"/>
    <w:pPr>
      <w:suppressAutoHyphens/>
      <w:spacing w:line="100" w:lineRule="atLeast"/>
    </w:pPr>
  </w:style>
  <w:style w:type="paragraph" w:customStyle="1" w:styleId="TextA">
    <w:name w:val="Text A"/>
    <w:pPr>
      <w:suppressAutoHyphens/>
      <w:spacing w:line="100" w:lineRule="atLeast"/>
      <w:jc w:val="both"/>
    </w:pPr>
  </w:style>
  <w:style w:type="paragraph" w:customStyle="1" w:styleId="WW-Standard">
    <w:name w:val="WW-Standard"/>
    <w:pPr>
      <w:suppressAutoHyphens/>
      <w:spacing w:line="100" w:lineRule="atLeast"/>
    </w:p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leepingwithsirens.net/" TargetMode="External"/><Relationship Id="rId12" Type="http://schemas.openxmlformats.org/officeDocument/2006/relationships/hyperlink" Target="http://www.facebook.com/sleepingwithsirensban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eventim.de/" TargetMode="External"/><Relationship Id="rId7" Type="http://schemas.openxmlformats.org/officeDocument/2006/relationships/hyperlink" Target="http://www.mlk.com/" TargetMode="External"/><Relationship Id="rId8" Type="http://schemas.openxmlformats.org/officeDocument/2006/relationships/hyperlink" Target="http://www.facebook.com/mareklieberberg" TargetMode="External"/><Relationship Id="rId9" Type="http://schemas.openxmlformats.org/officeDocument/2006/relationships/hyperlink" Target="http://www.twitter.com/mareklieberberg" TargetMode="External"/><Relationship Id="rId10" Type="http://schemas.openxmlformats.org/officeDocument/2006/relationships/hyperlink" Target="http://www.twitter.com/mareklieberbe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4354</Characters>
  <Application>Microsoft Macintosh Word</Application>
  <DocSecurity>0</DocSecurity>
  <Lines>88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5031</CharactersWithSpaces>
  <SharedDoc>false</SharedDoc>
  <HLinks>
    <vt:vector size="42" baseType="variant">
      <vt:variant>
        <vt:i4>3211318</vt:i4>
      </vt:variant>
      <vt:variant>
        <vt:i4>18</vt:i4>
      </vt:variant>
      <vt:variant>
        <vt:i4>0</vt:i4>
      </vt:variant>
      <vt:variant>
        <vt:i4>5</vt:i4>
      </vt:variant>
      <vt:variant>
        <vt:lpwstr>http://www.facebook.com/sleepingwithsirensband</vt:lpwstr>
      </vt:variant>
      <vt:variant>
        <vt:lpwstr/>
      </vt:variant>
      <vt:variant>
        <vt:i4>2818099</vt:i4>
      </vt:variant>
      <vt:variant>
        <vt:i4>15</vt:i4>
      </vt:variant>
      <vt:variant>
        <vt:i4>0</vt:i4>
      </vt:variant>
      <vt:variant>
        <vt:i4>5</vt:i4>
      </vt:variant>
      <vt:variant>
        <vt:lpwstr>http://www.sleepingwithsirens.net/</vt:lpwstr>
      </vt:variant>
      <vt:variant>
        <vt:lpwstr/>
      </vt:variant>
      <vt:variant>
        <vt:i4>3211296</vt:i4>
      </vt:variant>
      <vt:variant>
        <vt:i4>12</vt:i4>
      </vt:variant>
      <vt:variant>
        <vt:i4>0</vt:i4>
      </vt:variant>
      <vt:variant>
        <vt:i4>5</vt:i4>
      </vt:variant>
      <vt:variant>
        <vt:lpwstr>http://www.twitter.com/mareklieberberg</vt:lpwstr>
      </vt:variant>
      <vt:variant>
        <vt:lpwstr/>
      </vt:variant>
      <vt:variant>
        <vt:i4>3211296</vt:i4>
      </vt:variant>
      <vt:variant>
        <vt:i4>9</vt:i4>
      </vt:variant>
      <vt:variant>
        <vt:i4>0</vt:i4>
      </vt:variant>
      <vt:variant>
        <vt:i4>5</vt:i4>
      </vt:variant>
      <vt:variant>
        <vt:lpwstr>http://www.twitter.com/mareklieberberg</vt:lpwstr>
      </vt:variant>
      <vt:variant>
        <vt:lpwstr/>
      </vt:variant>
      <vt:variant>
        <vt:i4>3473489</vt:i4>
      </vt:variant>
      <vt:variant>
        <vt:i4>6</vt:i4>
      </vt:variant>
      <vt:variant>
        <vt:i4>0</vt:i4>
      </vt:variant>
      <vt:variant>
        <vt:i4>5</vt:i4>
      </vt:variant>
      <vt:variant>
        <vt:lpwstr>http://www.facebook.com/mareklieberberg</vt:lpwstr>
      </vt:variant>
      <vt:variant>
        <vt:lpwstr/>
      </vt:variant>
      <vt:variant>
        <vt:i4>2293842</vt:i4>
      </vt:variant>
      <vt:variant>
        <vt:i4>3</vt:i4>
      </vt:variant>
      <vt:variant>
        <vt:i4>0</vt:i4>
      </vt:variant>
      <vt:variant>
        <vt:i4>5</vt:i4>
      </vt:variant>
      <vt:variant>
        <vt:lpwstr>http://www.mlk.com/</vt:lpwstr>
      </vt:variant>
      <vt:variant>
        <vt:lpwstr/>
      </vt:variant>
      <vt:variant>
        <vt:i4>7929962</vt:i4>
      </vt:variant>
      <vt:variant>
        <vt:i4>0</vt:i4>
      </vt:variant>
      <vt:variant>
        <vt:i4>0</vt:i4>
      </vt:variant>
      <vt:variant>
        <vt:i4>5</vt:i4>
      </vt:variant>
      <vt:variant>
        <vt:lpwstr>http://www.eventim.de/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ml_17</dc:creator>
  <cp:keywords/>
  <cp:lastModifiedBy>Marv Thomas</cp:lastModifiedBy>
  <cp:revision>3</cp:revision>
  <cp:lastPrinted>2015-08-14T11:42:00Z</cp:lastPrinted>
  <dcterms:created xsi:type="dcterms:W3CDTF">2015-08-14T11:40:00Z</dcterms:created>
  <dcterms:modified xsi:type="dcterms:W3CDTF">2015-08-14T11:42:00Z</dcterms:modified>
</cp:coreProperties>
</file>